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B33F6" w14:textId="7AE4681E" w:rsidR="00C250FE" w:rsidRDefault="00C250FE" w:rsidP="008512C6">
      <w:pPr>
        <w:ind w:left="0"/>
        <w:rPr>
          <w:b/>
          <w:bCs/>
        </w:rPr>
      </w:pPr>
      <w:r w:rsidRPr="00DB3587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77B3233" wp14:editId="3C418633">
            <wp:extent cx="5700395" cy="74993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039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9334D8" w14:textId="77777777" w:rsidR="00C250FE" w:rsidRDefault="00C250FE" w:rsidP="008512C6">
      <w:pPr>
        <w:ind w:left="0"/>
        <w:rPr>
          <w:b/>
          <w:bCs/>
        </w:rPr>
      </w:pPr>
    </w:p>
    <w:p w14:paraId="7FE43661" w14:textId="77777777" w:rsidR="00C250FE" w:rsidRDefault="00C250FE" w:rsidP="008512C6">
      <w:pPr>
        <w:ind w:left="0"/>
        <w:rPr>
          <w:b/>
          <w:bCs/>
        </w:rPr>
      </w:pPr>
    </w:p>
    <w:p w14:paraId="73F50EE7" w14:textId="166D7312" w:rsidR="002B7AC8" w:rsidRPr="002B7AC8" w:rsidRDefault="002B7AC8" w:rsidP="008512C6">
      <w:pPr>
        <w:ind w:left="0"/>
      </w:pPr>
      <w:r w:rsidRPr="002B7AC8">
        <w:rPr>
          <w:b/>
          <w:bCs/>
        </w:rPr>
        <w:t>Uniwersytet im. Adama Mickiewicza w Poznaniu </w:t>
      </w:r>
      <w:r w:rsidRPr="002B7AC8">
        <w:t> </w:t>
      </w:r>
    </w:p>
    <w:p w14:paraId="1B49AD9B" w14:textId="77777777" w:rsidR="002B7AC8" w:rsidRPr="002B7AC8" w:rsidRDefault="002B7AC8" w:rsidP="008512C6">
      <w:pPr>
        <w:ind w:left="0"/>
      </w:pPr>
      <w:r w:rsidRPr="002B7AC8">
        <w:rPr>
          <w:b/>
          <w:bCs/>
        </w:rPr>
        <w:t>ul. Wieniawskiego 1 </w:t>
      </w:r>
      <w:r w:rsidRPr="002B7AC8">
        <w:t> </w:t>
      </w:r>
    </w:p>
    <w:p w14:paraId="7495C62F" w14:textId="77777777" w:rsidR="002B7AC8" w:rsidRPr="002B7AC8" w:rsidRDefault="002B7AC8" w:rsidP="008512C6">
      <w:pPr>
        <w:ind w:left="0"/>
      </w:pPr>
      <w:r w:rsidRPr="002B7AC8">
        <w:rPr>
          <w:b/>
          <w:bCs/>
        </w:rPr>
        <w:t>61-712 Poznań</w:t>
      </w:r>
      <w:r w:rsidRPr="002B7AC8">
        <w:t> </w:t>
      </w:r>
    </w:p>
    <w:p w14:paraId="01C4C113" w14:textId="77777777" w:rsidR="005350DB" w:rsidRDefault="005350DB" w:rsidP="005350DB">
      <w:pPr>
        <w:ind w:left="0"/>
      </w:pPr>
    </w:p>
    <w:p w14:paraId="3DF3B6B7" w14:textId="78416A58" w:rsidR="002B7AC8" w:rsidRDefault="002B7AC8" w:rsidP="008512C6">
      <w:pPr>
        <w:ind w:left="0"/>
        <w:rPr>
          <w:bCs/>
        </w:rPr>
      </w:pPr>
      <w:r w:rsidRPr="002B7AC8">
        <w:rPr>
          <w:bCs/>
        </w:rPr>
        <w:t xml:space="preserve">Znak sprawy: </w:t>
      </w:r>
      <w:r w:rsidR="00C26869" w:rsidRPr="00C26869">
        <w:rPr>
          <w:bCs/>
          <w:color w:val="000000" w:themeColor="text1"/>
        </w:rPr>
        <w:t>ZP1561/U/23</w:t>
      </w:r>
      <w:r w:rsidRPr="00C26869">
        <w:rPr>
          <w:bCs/>
          <w:color w:val="000000" w:themeColor="text1"/>
        </w:rPr>
        <w:tab/>
      </w:r>
      <w:r w:rsidRPr="00D40BAE">
        <w:rPr>
          <w:bCs/>
          <w:color w:val="FF0000"/>
        </w:rPr>
        <w:tab/>
      </w:r>
      <w:r w:rsidRPr="00D40BAE">
        <w:rPr>
          <w:bCs/>
          <w:color w:val="FF0000"/>
        </w:rPr>
        <w:tab/>
      </w:r>
      <w:r w:rsidRPr="00D40BAE">
        <w:rPr>
          <w:bCs/>
        </w:rPr>
        <w:tab/>
      </w:r>
      <w:r w:rsidRPr="00D40BAE">
        <w:rPr>
          <w:bCs/>
        </w:rPr>
        <w:tab/>
      </w:r>
      <w:r w:rsidRPr="00D40BAE">
        <w:rPr>
          <w:bCs/>
        </w:rPr>
        <w:tab/>
      </w:r>
      <w:r w:rsidRPr="002B7AC8">
        <w:rPr>
          <w:bCs/>
        </w:rPr>
        <w:t xml:space="preserve">              </w:t>
      </w:r>
    </w:p>
    <w:p w14:paraId="2B5532A2" w14:textId="77777777" w:rsidR="00FD2BF5" w:rsidRDefault="00FD2BF5" w:rsidP="00930037">
      <w:pPr>
        <w:ind w:left="0"/>
        <w:jc w:val="center"/>
        <w:rPr>
          <w:b/>
        </w:rPr>
      </w:pPr>
    </w:p>
    <w:p w14:paraId="797BC494" w14:textId="384ADEE1" w:rsidR="005350DB" w:rsidRDefault="005350DB" w:rsidP="00930037">
      <w:pPr>
        <w:ind w:left="0"/>
        <w:jc w:val="center"/>
        <w:rPr>
          <w:b/>
        </w:rPr>
      </w:pPr>
      <w:r w:rsidRPr="00930037">
        <w:rPr>
          <w:b/>
        </w:rPr>
        <w:t>Załącznik nr 2 do SWZ – Formularz oferty</w:t>
      </w:r>
    </w:p>
    <w:p w14:paraId="3A6517FE" w14:textId="65DFFF59" w:rsidR="00930037" w:rsidRDefault="00930037" w:rsidP="00930037">
      <w:pPr>
        <w:ind w:left="0"/>
        <w:jc w:val="center"/>
        <w:rPr>
          <w:b/>
        </w:rPr>
      </w:pPr>
      <w:r>
        <w:rPr>
          <w:b/>
        </w:rPr>
        <w:t>(wzór)</w:t>
      </w:r>
    </w:p>
    <w:p w14:paraId="5D53E561" w14:textId="77777777" w:rsidR="00FD2BF5" w:rsidRPr="00930037" w:rsidRDefault="00FD2BF5" w:rsidP="00930037">
      <w:pPr>
        <w:ind w:left="0"/>
        <w:jc w:val="center"/>
        <w:rPr>
          <w:b/>
        </w:rPr>
      </w:pPr>
    </w:p>
    <w:p w14:paraId="6C152C99" w14:textId="77777777" w:rsidR="002B7AC8" w:rsidRPr="00D40BAE" w:rsidRDefault="002B7AC8" w:rsidP="005350DB">
      <w:pPr>
        <w:ind w:left="0"/>
        <w:rPr>
          <w:bCs/>
        </w:rPr>
      </w:pPr>
    </w:p>
    <w:tbl>
      <w:tblPr>
        <w:tblW w:w="90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4253"/>
        <w:gridCol w:w="1034"/>
        <w:gridCol w:w="1942"/>
      </w:tblGrid>
      <w:tr w:rsidR="008512C6" w:rsidRPr="008512C6" w14:paraId="6FDC3ACC" w14:textId="77777777" w:rsidTr="5246A640">
        <w:trPr>
          <w:trHeight w:val="460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3571C0E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8512C6">
              <w:rPr>
                <w:rFonts w:eastAsia="Times New Roman"/>
                <w:b/>
                <w:bCs/>
                <w:color w:val="000000"/>
                <w:szCs w:val="20"/>
              </w:rPr>
              <w:t>Nazwa (Wykonawcy lub Wykonawców w przypadku oferty wspólnej)</w:t>
            </w:r>
          </w:p>
        </w:tc>
      </w:tr>
      <w:tr w:rsidR="008512C6" w:rsidRPr="008512C6" w14:paraId="1EA58D3B" w14:textId="77777777" w:rsidTr="5246A640">
        <w:trPr>
          <w:trHeight w:val="1600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C88BBC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center"/>
              <w:rPr>
                <w:rFonts w:eastAsia="Times New Roman"/>
                <w:color w:val="000000"/>
                <w:szCs w:val="20"/>
              </w:rPr>
            </w:pPr>
            <w:r w:rsidRPr="008512C6">
              <w:rPr>
                <w:rFonts w:eastAsia="Times New Roman"/>
                <w:color w:val="000000"/>
                <w:szCs w:val="20"/>
              </w:rPr>
              <w:t> </w:t>
            </w:r>
          </w:p>
        </w:tc>
      </w:tr>
      <w:tr w:rsidR="008512C6" w:rsidRPr="008512C6" w14:paraId="22E9786B" w14:textId="77777777" w:rsidTr="5246A640">
        <w:trPr>
          <w:trHeight w:val="460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5027D37E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b/>
                <w:bCs/>
                <w:color w:val="000000"/>
                <w:szCs w:val="20"/>
              </w:rPr>
            </w:pPr>
            <w:r w:rsidRPr="008512C6">
              <w:rPr>
                <w:rFonts w:eastAsia="Times New Roman"/>
                <w:b/>
                <w:bCs/>
                <w:color w:val="000000"/>
                <w:szCs w:val="20"/>
              </w:rPr>
              <w:t>Adres (Wykonawcy)</w:t>
            </w:r>
          </w:p>
        </w:tc>
      </w:tr>
      <w:tr w:rsidR="00D40BAE" w:rsidRPr="00D40BAE" w14:paraId="43CB9A20" w14:textId="77777777" w:rsidTr="5246A640">
        <w:trPr>
          <w:trHeight w:val="4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1BD6D12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right"/>
              <w:rPr>
                <w:rFonts w:eastAsia="Times New Roman"/>
                <w:i/>
                <w:iCs/>
                <w:color w:val="000000"/>
                <w:szCs w:val="20"/>
              </w:rPr>
            </w:pPr>
            <w:r w:rsidRPr="008512C6">
              <w:rPr>
                <w:rFonts w:eastAsia="Times New Roman"/>
                <w:i/>
                <w:iCs/>
                <w:color w:val="000000"/>
                <w:szCs w:val="20"/>
              </w:rPr>
              <w:t>ulica: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0E4154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center"/>
              <w:rPr>
                <w:rFonts w:eastAsia="Times New Roman"/>
                <w:color w:val="000000"/>
                <w:szCs w:val="20"/>
              </w:rPr>
            </w:pPr>
            <w:r w:rsidRPr="008512C6">
              <w:rPr>
                <w:rFonts w:eastAsia="Times New Roman"/>
                <w:color w:val="000000"/>
                <w:szCs w:val="2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CECFBAC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right"/>
              <w:rPr>
                <w:rFonts w:eastAsia="Times New Roman"/>
                <w:i/>
                <w:iCs/>
                <w:color w:val="000000"/>
                <w:szCs w:val="20"/>
              </w:rPr>
            </w:pPr>
            <w:r w:rsidRPr="008512C6">
              <w:rPr>
                <w:rFonts w:eastAsia="Times New Roman"/>
                <w:i/>
                <w:iCs/>
                <w:color w:val="000000"/>
                <w:szCs w:val="20"/>
              </w:rPr>
              <w:t>telefon: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7FCC40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Cs w:val="20"/>
              </w:rPr>
            </w:pPr>
            <w:r w:rsidRPr="008512C6">
              <w:rPr>
                <w:rFonts w:eastAsia="Times New Roman"/>
                <w:color w:val="000000"/>
                <w:szCs w:val="20"/>
              </w:rPr>
              <w:t> </w:t>
            </w:r>
          </w:p>
        </w:tc>
      </w:tr>
      <w:tr w:rsidR="00D40BAE" w:rsidRPr="00D40BAE" w14:paraId="7CD471E9" w14:textId="77777777" w:rsidTr="5246A640">
        <w:trPr>
          <w:trHeight w:val="4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4E4A686" w14:textId="0D5C7AFD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right"/>
              <w:rPr>
                <w:rFonts w:eastAsia="Times New Roman"/>
                <w:i/>
                <w:iCs/>
                <w:color w:val="000000"/>
                <w:szCs w:val="20"/>
              </w:rPr>
            </w:pPr>
            <w:r w:rsidRPr="008512C6">
              <w:rPr>
                <w:rFonts w:eastAsia="Times New Roman"/>
                <w:i/>
                <w:iCs/>
                <w:color w:val="000000"/>
                <w:szCs w:val="20"/>
              </w:rPr>
              <w:t>miasto</w:t>
            </w:r>
            <w:r w:rsidR="00930037" w:rsidRPr="008512C6">
              <w:rPr>
                <w:rFonts w:eastAsia="Times New Roman"/>
                <w:i/>
                <w:iCs/>
                <w:color w:val="000000"/>
                <w:szCs w:val="20"/>
              </w:rPr>
              <w:t xml:space="preserve"> </w:t>
            </w:r>
            <w:r w:rsidR="00930037">
              <w:rPr>
                <w:rFonts w:eastAsia="Times New Roman"/>
                <w:i/>
                <w:iCs/>
                <w:color w:val="000000"/>
                <w:szCs w:val="20"/>
              </w:rPr>
              <w:t xml:space="preserve">i </w:t>
            </w:r>
            <w:r w:rsidR="00930037" w:rsidRPr="008512C6">
              <w:rPr>
                <w:rFonts w:eastAsia="Times New Roman"/>
                <w:i/>
                <w:iCs/>
                <w:color w:val="000000"/>
                <w:szCs w:val="20"/>
              </w:rPr>
              <w:t>kod pocztowy</w:t>
            </w:r>
            <w:r w:rsidRPr="008512C6">
              <w:rPr>
                <w:rFonts w:eastAsia="Times New Roman"/>
                <w:i/>
                <w:iCs/>
                <w:color w:val="000000"/>
                <w:szCs w:val="20"/>
              </w:rPr>
              <w:t>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D547E9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center"/>
              <w:rPr>
                <w:rFonts w:eastAsia="Times New Roman"/>
                <w:color w:val="000000"/>
                <w:szCs w:val="20"/>
              </w:rPr>
            </w:pPr>
            <w:r w:rsidRPr="008512C6">
              <w:rPr>
                <w:rFonts w:eastAsia="Times New Roman"/>
                <w:color w:val="000000"/>
                <w:szCs w:val="2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B347868" w14:textId="260F0D18" w:rsidR="008512C6" w:rsidRPr="008512C6" w:rsidRDefault="00930037" w:rsidP="008512C6">
            <w:pPr>
              <w:suppressAutoHyphens w:val="0"/>
              <w:spacing w:line="240" w:lineRule="auto"/>
              <w:ind w:left="0"/>
              <w:contextualSpacing w:val="0"/>
              <w:jc w:val="right"/>
              <w:rPr>
                <w:rFonts w:eastAsia="Times New Roman"/>
                <w:i/>
                <w:iCs/>
                <w:color w:val="000000"/>
                <w:szCs w:val="20"/>
              </w:rPr>
            </w:pPr>
            <w:r w:rsidRPr="008512C6">
              <w:rPr>
                <w:rFonts w:eastAsia="Times New Roman"/>
                <w:i/>
                <w:iCs/>
                <w:color w:val="000000"/>
                <w:szCs w:val="20"/>
              </w:rPr>
              <w:t>e-mail: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FC018E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Cs w:val="20"/>
              </w:rPr>
            </w:pPr>
            <w:r w:rsidRPr="008512C6">
              <w:rPr>
                <w:rFonts w:eastAsia="Times New Roman"/>
                <w:color w:val="000000"/>
                <w:szCs w:val="20"/>
              </w:rPr>
              <w:t> </w:t>
            </w:r>
          </w:p>
        </w:tc>
      </w:tr>
      <w:tr w:rsidR="00D40BAE" w:rsidRPr="00D40BAE" w14:paraId="213EA50E" w14:textId="77777777" w:rsidTr="5246A640">
        <w:trPr>
          <w:trHeight w:val="4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D567E69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right"/>
              <w:rPr>
                <w:rFonts w:eastAsia="Times New Roman"/>
                <w:i/>
                <w:iCs/>
                <w:color w:val="000000"/>
                <w:szCs w:val="20"/>
              </w:rPr>
            </w:pPr>
            <w:r w:rsidRPr="008512C6">
              <w:rPr>
                <w:rFonts w:eastAsia="Times New Roman"/>
                <w:i/>
                <w:iCs/>
                <w:color w:val="000000"/>
                <w:szCs w:val="20"/>
              </w:rPr>
              <w:t>województwo: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3C4F40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center"/>
              <w:rPr>
                <w:rFonts w:eastAsia="Times New Roman"/>
                <w:color w:val="000000"/>
                <w:szCs w:val="20"/>
              </w:rPr>
            </w:pPr>
            <w:r w:rsidRPr="008512C6">
              <w:rPr>
                <w:rFonts w:eastAsia="Times New Roman"/>
                <w:color w:val="000000"/>
                <w:szCs w:val="2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6B8FA34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Cs w:val="20"/>
              </w:rPr>
            </w:pPr>
            <w:r w:rsidRPr="008512C6">
              <w:rPr>
                <w:rFonts w:eastAsia="Times New Roman"/>
                <w:color w:val="00000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1638052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Cs w:val="20"/>
              </w:rPr>
            </w:pPr>
            <w:r w:rsidRPr="008512C6">
              <w:rPr>
                <w:rFonts w:eastAsia="Times New Roman"/>
                <w:color w:val="000000"/>
                <w:szCs w:val="20"/>
              </w:rPr>
              <w:t> </w:t>
            </w:r>
          </w:p>
        </w:tc>
      </w:tr>
      <w:tr w:rsidR="00D40BAE" w:rsidRPr="00D40BAE" w14:paraId="1C88A448" w14:textId="77777777" w:rsidTr="5246A640">
        <w:trPr>
          <w:trHeight w:val="4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B4EC6B3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right"/>
              <w:rPr>
                <w:rFonts w:eastAsia="Times New Roman"/>
                <w:i/>
                <w:iCs/>
                <w:color w:val="000000"/>
                <w:szCs w:val="20"/>
              </w:rPr>
            </w:pPr>
            <w:r w:rsidRPr="008512C6">
              <w:rPr>
                <w:rFonts w:eastAsia="Times New Roman"/>
                <w:i/>
                <w:iCs/>
                <w:color w:val="000000"/>
                <w:szCs w:val="20"/>
              </w:rPr>
              <w:t>NIP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29BF36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center"/>
              <w:rPr>
                <w:rFonts w:eastAsia="Times New Roman"/>
                <w:color w:val="000000"/>
                <w:szCs w:val="20"/>
              </w:rPr>
            </w:pPr>
            <w:r w:rsidRPr="008512C6">
              <w:rPr>
                <w:rFonts w:eastAsia="Times New Roman"/>
                <w:color w:val="000000"/>
                <w:szCs w:val="2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499299A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Cs w:val="20"/>
              </w:rPr>
            </w:pPr>
            <w:r w:rsidRPr="008512C6">
              <w:rPr>
                <w:rFonts w:eastAsia="Times New Roman"/>
                <w:color w:val="00000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2DDA826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Cs w:val="20"/>
              </w:rPr>
            </w:pPr>
            <w:r w:rsidRPr="008512C6">
              <w:rPr>
                <w:rFonts w:eastAsia="Times New Roman"/>
                <w:color w:val="000000"/>
                <w:szCs w:val="20"/>
              </w:rPr>
              <w:t> </w:t>
            </w:r>
          </w:p>
        </w:tc>
      </w:tr>
      <w:tr w:rsidR="00D40BAE" w:rsidRPr="00D40BAE" w14:paraId="1C0DD5FE" w14:textId="77777777" w:rsidTr="5246A640">
        <w:trPr>
          <w:trHeight w:val="46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11315E7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right"/>
              <w:rPr>
                <w:rFonts w:eastAsia="Times New Roman"/>
                <w:i/>
                <w:iCs/>
                <w:color w:val="000000"/>
                <w:szCs w:val="20"/>
              </w:rPr>
            </w:pPr>
            <w:r w:rsidRPr="008512C6">
              <w:rPr>
                <w:rFonts w:eastAsia="Times New Roman"/>
                <w:i/>
                <w:iCs/>
                <w:color w:val="000000"/>
                <w:szCs w:val="20"/>
              </w:rPr>
              <w:t>REGON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3C1E28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center"/>
              <w:rPr>
                <w:rFonts w:eastAsia="Times New Roman"/>
                <w:color w:val="000000"/>
                <w:szCs w:val="20"/>
              </w:rPr>
            </w:pPr>
            <w:r w:rsidRPr="008512C6">
              <w:rPr>
                <w:rFonts w:eastAsia="Times New Roman"/>
                <w:color w:val="000000"/>
                <w:szCs w:val="2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15D92D6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Cs w:val="20"/>
              </w:rPr>
            </w:pPr>
            <w:r w:rsidRPr="008512C6">
              <w:rPr>
                <w:rFonts w:eastAsia="Times New Roman"/>
                <w:color w:val="00000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DD6FF52" w14:textId="77777777" w:rsidR="008512C6" w:rsidRPr="008512C6" w:rsidRDefault="008512C6" w:rsidP="008512C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Cs w:val="20"/>
              </w:rPr>
            </w:pPr>
            <w:r w:rsidRPr="008512C6">
              <w:rPr>
                <w:rFonts w:eastAsia="Times New Roman"/>
                <w:color w:val="000000"/>
                <w:szCs w:val="20"/>
              </w:rPr>
              <w:t> </w:t>
            </w:r>
          </w:p>
        </w:tc>
      </w:tr>
      <w:tr w:rsidR="008512C6" w:rsidRPr="00B7794D" w14:paraId="2DCC29DF" w14:textId="77777777" w:rsidTr="5246A640">
        <w:trPr>
          <w:trHeight w:val="1600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51459CFB" w14:textId="77777777" w:rsidR="006A0CD1" w:rsidRPr="00B7794D" w:rsidRDefault="006A0CD1" w:rsidP="006A0CD1">
            <w:pPr>
              <w:suppressAutoHyphens w:val="0"/>
              <w:spacing w:line="240" w:lineRule="auto"/>
              <w:ind w:left="0"/>
              <w:contextualSpacing w:val="0"/>
              <w:rPr>
                <w:rFonts w:eastAsia="Times New Roman"/>
                <w:color w:val="000000"/>
                <w:szCs w:val="20"/>
              </w:rPr>
            </w:pPr>
          </w:p>
          <w:p w14:paraId="07BB2FD0" w14:textId="21374327" w:rsidR="008512C6" w:rsidRPr="00B7794D" w:rsidRDefault="008512C6" w:rsidP="00FD2BF5">
            <w:pPr>
              <w:suppressAutoHyphens w:val="0"/>
              <w:spacing w:line="240" w:lineRule="auto"/>
              <w:ind w:left="-71"/>
              <w:contextualSpacing w:val="0"/>
              <w:rPr>
                <w:rFonts w:eastAsia="Times New Roman"/>
                <w:color w:val="000000"/>
                <w:szCs w:val="20"/>
              </w:rPr>
            </w:pPr>
            <w:r w:rsidRPr="00B7794D">
              <w:rPr>
                <w:rFonts w:eastAsia="Times New Roman"/>
                <w:color w:val="000000"/>
                <w:szCs w:val="20"/>
              </w:rPr>
              <w:t xml:space="preserve">W odpowiedzi na ogłoszenie postępowania prowadzonego w trybie przetarg nieograniczony pn.:  </w:t>
            </w:r>
            <w:r w:rsidRPr="00B7794D">
              <w:rPr>
                <w:rFonts w:eastAsia="Times New Roman"/>
                <w:color w:val="000000"/>
                <w:szCs w:val="20"/>
              </w:rPr>
              <w:br/>
              <w:t>„</w:t>
            </w:r>
            <w:r w:rsidRPr="00B7794D">
              <w:rPr>
                <w:rFonts w:eastAsia="Times New Roman"/>
                <w:b/>
                <w:bCs/>
                <w:color w:val="000000"/>
                <w:szCs w:val="20"/>
              </w:rPr>
              <w:t>Wdrożenie Portalu pracownika w oparciu o Standardowe Oprogramowanie Aplikacyjne klasy LCDP dla pracowników Uniwersytetu im. Adama Mickiewicza w Poznaniu</w:t>
            </w:r>
            <w:r w:rsidRPr="00B7794D">
              <w:rPr>
                <w:rFonts w:eastAsia="Times New Roman"/>
                <w:color w:val="000000"/>
                <w:szCs w:val="20"/>
              </w:rPr>
              <w:t>” oferujemy realizację przedmiotu zamówienia zgodnie z wymogami określonymi w SWZ za cenę:</w:t>
            </w:r>
          </w:p>
          <w:p w14:paraId="6017E9FC" w14:textId="1B8A7E89" w:rsidR="00FD2BF5" w:rsidRDefault="00FD2BF5" w:rsidP="00FD2BF5">
            <w:pPr>
              <w:suppressAutoHyphens w:val="0"/>
              <w:spacing w:line="240" w:lineRule="auto"/>
              <w:ind w:left="-71"/>
              <w:contextualSpacing w:val="0"/>
              <w:rPr>
                <w:rFonts w:eastAsia="Times New Roman"/>
                <w:color w:val="000000"/>
                <w:szCs w:val="20"/>
              </w:rPr>
            </w:pPr>
          </w:p>
          <w:p w14:paraId="2B2507EA" w14:textId="3282BEFE" w:rsidR="00FD2BF5" w:rsidRDefault="003260DD" w:rsidP="00FD2BF5">
            <w:pPr>
              <w:suppressAutoHyphens w:val="0"/>
              <w:spacing w:line="240" w:lineRule="auto"/>
              <w:ind w:left="-71"/>
              <w:contextualSpacing w:val="0"/>
              <w:rPr>
                <w:rFonts w:eastAsia="Times New Roman"/>
                <w:b/>
                <w:color w:val="000000"/>
                <w:szCs w:val="20"/>
              </w:rPr>
            </w:pPr>
            <w:r>
              <w:rPr>
                <w:rFonts w:eastAsia="Times New Roman"/>
                <w:b/>
                <w:color w:val="000000"/>
                <w:szCs w:val="20"/>
              </w:rPr>
              <w:t>………………………………………. z</w:t>
            </w:r>
            <w:bookmarkStart w:id="0" w:name="_GoBack"/>
            <w:bookmarkEnd w:id="0"/>
            <w:r>
              <w:rPr>
                <w:rFonts w:eastAsia="Times New Roman"/>
                <w:b/>
                <w:color w:val="000000"/>
                <w:szCs w:val="20"/>
              </w:rPr>
              <w:t xml:space="preserve">ł netto + podatek VAT 23% = </w:t>
            </w:r>
            <w:r w:rsidR="00FD2BF5" w:rsidRPr="00FD2BF5">
              <w:rPr>
                <w:rFonts w:eastAsia="Times New Roman"/>
                <w:b/>
                <w:color w:val="000000"/>
                <w:szCs w:val="20"/>
              </w:rPr>
              <w:t>…………………………………………. zł brutto</w:t>
            </w:r>
          </w:p>
          <w:p w14:paraId="5E1B3DCB" w14:textId="77777777" w:rsidR="003260DD" w:rsidRDefault="003260DD" w:rsidP="004460BB">
            <w:pPr>
              <w:suppressAutoHyphens w:val="0"/>
              <w:spacing w:line="240" w:lineRule="auto"/>
              <w:ind w:left="0"/>
              <w:contextualSpacing w:val="0"/>
              <w:rPr>
                <w:rFonts w:eastAsia="Times New Roman"/>
                <w:b/>
                <w:color w:val="000000"/>
                <w:szCs w:val="20"/>
              </w:rPr>
            </w:pPr>
          </w:p>
          <w:p w14:paraId="7E68908B" w14:textId="01ACD2AF" w:rsidR="00FD2BF5" w:rsidRPr="00FD2BF5" w:rsidRDefault="00FD2BF5" w:rsidP="00FD2BF5">
            <w:pPr>
              <w:suppressAutoHyphens w:val="0"/>
              <w:spacing w:line="240" w:lineRule="auto"/>
              <w:ind w:left="-71"/>
              <w:contextualSpacing w:val="0"/>
              <w:rPr>
                <w:rFonts w:eastAsia="Times New Roman"/>
                <w:b/>
                <w:color w:val="000000"/>
                <w:szCs w:val="20"/>
              </w:rPr>
            </w:pPr>
            <w:r>
              <w:rPr>
                <w:rFonts w:eastAsia="Times New Roman"/>
                <w:b/>
                <w:color w:val="000000"/>
                <w:szCs w:val="20"/>
              </w:rPr>
              <w:t xml:space="preserve">Cena oferty brutto uwzględnia </w:t>
            </w:r>
            <w:r w:rsidRPr="00FD2BF5">
              <w:rPr>
                <w:rFonts w:eastAsia="Times New Roman"/>
                <w:b/>
                <w:color w:val="000000"/>
                <w:szCs w:val="20"/>
              </w:rPr>
              <w:t xml:space="preserve">wszystkie koszty związane z realizacją przedmiotu zamówienia określonego w </w:t>
            </w:r>
            <w:r>
              <w:rPr>
                <w:rFonts w:eastAsia="Times New Roman"/>
                <w:b/>
                <w:color w:val="000000"/>
                <w:szCs w:val="20"/>
              </w:rPr>
              <w:t xml:space="preserve">Opisie Przedmiotu Zamówienia stanowiącym załącznik </w:t>
            </w:r>
            <w:r w:rsidRPr="00FD2BF5">
              <w:rPr>
                <w:rFonts w:eastAsia="Times New Roman"/>
                <w:b/>
                <w:color w:val="000000"/>
                <w:szCs w:val="20"/>
              </w:rPr>
              <w:t>do SWZ.</w:t>
            </w:r>
          </w:p>
          <w:p w14:paraId="5219776D" w14:textId="77777777" w:rsidR="00D40BAE" w:rsidRPr="00B7794D" w:rsidRDefault="00D40BAE" w:rsidP="006A0CD1">
            <w:pPr>
              <w:suppressAutoHyphens w:val="0"/>
              <w:spacing w:line="240" w:lineRule="auto"/>
              <w:ind w:left="0"/>
              <w:contextualSpacing w:val="0"/>
              <w:rPr>
                <w:rFonts w:eastAsia="Times New Roman"/>
                <w:color w:val="000000"/>
                <w:szCs w:val="20"/>
              </w:rPr>
            </w:pPr>
          </w:p>
          <w:p w14:paraId="59D725A6" w14:textId="6E6683F4" w:rsidR="00D40BAE" w:rsidRPr="00B7794D" w:rsidRDefault="00D40BAE" w:rsidP="00C051B8">
            <w:pPr>
              <w:suppressAutoHyphens w:val="0"/>
              <w:spacing w:line="240" w:lineRule="auto"/>
              <w:ind w:left="-71"/>
              <w:contextualSpacing w:val="0"/>
              <w:jc w:val="center"/>
              <w:rPr>
                <w:rFonts w:eastAsia="Times New Roman"/>
                <w:color w:val="000000"/>
                <w:szCs w:val="20"/>
              </w:rPr>
            </w:pPr>
          </w:p>
        </w:tc>
      </w:tr>
    </w:tbl>
    <w:p w14:paraId="603F9854" w14:textId="77777777" w:rsidR="004460BB" w:rsidRDefault="004460BB" w:rsidP="004460BB">
      <w:pPr>
        <w:suppressAutoHyphens w:val="0"/>
        <w:spacing w:line="240" w:lineRule="auto"/>
        <w:ind w:left="0"/>
        <w:contextualSpacing w:val="0"/>
        <w:rPr>
          <w:rFonts w:eastAsia="Times New Roman"/>
          <w:b/>
          <w:color w:val="000000"/>
          <w:szCs w:val="20"/>
        </w:rPr>
      </w:pPr>
    </w:p>
    <w:p w14:paraId="1B3BD4C8" w14:textId="1D4E1DC9" w:rsidR="004460BB" w:rsidRDefault="00926184" w:rsidP="004460BB">
      <w:pPr>
        <w:suppressAutoHyphens w:val="0"/>
        <w:spacing w:line="240" w:lineRule="auto"/>
        <w:ind w:left="0"/>
        <w:contextualSpacing w:val="0"/>
        <w:rPr>
          <w:rFonts w:eastAsia="Times New Roman"/>
          <w:b/>
          <w:color w:val="FF0000"/>
          <w:szCs w:val="20"/>
        </w:rPr>
      </w:pPr>
      <w:r>
        <w:rPr>
          <w:rFonts w:eastAsia="Times New Roman"/>
          <w:b/>
          <w:color w:val="000000"/>
          <w:szCs w:val="20"/>
        </w:rPr>
        <w:t>Stawka godzinowa, z</w:t>
      </w:r>
      <w:r w:rsidR="00A65759">
        <w:rPr>
          <w:rFonts w:eastAsia="Times New Roman"/>
          <w:b/>
          <w:color w:val="000000"/>
          <w:szCs w:val="20"/>
        </w:rPr>
        <w:t xml:space="preserve">godnie z pkt. </w:t>
      </w:r>
      <w:r w:rsidR="00680B60">
        <w:rPr>
          <w:rFonts w:eastAsia="Times New Roman"/>
          <w:b/>
          <w:color w:val="000000"/>
          <w:szCs w:val="20"/>
        </w:rPr>
        <w:t>122 SWZ</w:t>
      </w:r>
      <w:r w:rsidR="009B2166">
        <w:rPr>
          <w:rFonts w:eastAsia="Times New Roman"/>
          <w:b/>
          <w:color w:val="000000"/>
          <w:szCs w:val="20"/>
        </w:rPr>
        <w:t>:</w:t>
      </w:r>
    </w:p>
    <w:p w14:paraId="615EBEF7" w14:textId="77777777" w:rsidR="004460BB" w:rsidRDefault="004460BB" w:rsidP="004460BB">
      <w:pPr>
        <w:suppressAutoHyphens w:val="0"/>
        <w:spacing w:line="240" w:lineRule="auto"/>
        <w:ind w:left="0"/>
        <w:contextualSpacing w:val="0"/>
        <w:rPr>
          <w:rFonts w:eastAsia="Times New Roman"/>
          <w:b/>
          <w:color w:val="000000"/>
          <w:szCs w:val="20"/>
        </w:rPr>
      </w:pPr>
      <w:r>
        <w:rPr>
          <w:rFonts w:eastAsia="Times New Roman"/>
          <w:b/>
          <w:color w:val="000000"/>
          <w:szCs w:val="20"/>
        </w:rPr>
        <w:t xml:space="preserve">………………………………………. zł netto + podatek VAT 23% = </w:t>
      </w:r>
      <w:r w:rsidRPr="00FD2BF5">
        <w:rPr>
          <w:rFonts w:eastAsia="Times New Roman"/>
          <w:b/>
          <w:color w:val="000000"/>
          <w:szCs w:val="20"/>
        </w:rPr>
        <w:t>…………………………………………. zł brutto</w:t>
      </w:r>
    </w:p>
    <w:p w14:paraId="330780C3" w14:textId="77777777" w:rsidR="006A0CD1" w:rsidRDefault="006A0CD1" w:rsidP="006A0CD1">
      <w:pPr>
        <w:ind w:left="0"/>
        <w:rPr>
          <w:b/>
          <w:bCs/>
          <w:sz w:val="22"/>
        </w:rPr>
      </w:pPr>
    </w:p>
    <w:p w14:paraId="0882CFC0" w14:textId="77777777" w:rsidR="006A0CD1" w:rsidRDefault="006A0CD1">
      <w:pPr>
        <w:suppressAutoHyphens w:val="0"/>
        <w:spacing w:line="240" w:lineRule="auto"/>
        <w:ind w:left="0"/>
        <w:contextualSpacing w:val="0"/>
        <w:jc w:val="left"/>
        <w:rPr>
          <w:b/>
          <w:bCs/>
          <w:sz w:val="22"/>
        </w:rPr>
      </w:pPr>
      <w:r>
        <w:rPr>
          <w:b/>
          <w:bCs/>
          <w:sz w:val="22"/>
        </w:rPr>
        <w:br w:type="page"/>
      </w:r>
    </w:p>
    <w:p w14:paraId="7D817C8B" w14:textId="6A7AEA7E" w:rsidR="006A0CD1" w:rsidRDefault="006A0CD1" w:rsidP="006A0CD1">
      <w:pPr>
        <w:ind w:left="0"/>
        <w:rPr>
          <w:b/>
          <w:bCs/>
          <w:sz w:val="22"/>
        </w:rPr>
      </w:pPr>
      <w:r w:rsidRPr="006A0CD1">
        <w:rPr>
          <w:b/>
          <w:bCs/>
          <w:sz w:val="22"/>
        </w:rPr>
        <w:lastRenderedPageBreak/>
        <w:t xml:space="preserve">Informacja o oferowanych wymaganiach opcjonalnych [WO], dodatkowo punktowanych </w:t>
      </w:r>
    </w:p>
    <w:p w14:paraId="61CEE9D6" w14:textId="5180D2EA" w:rsidR="006A0CD1" w:rsidRPr="006A0CD1" w:rsidRDefault="006A0CD1" w:rsidP="006A0CD1">
      <w:pPr>
        <w:ind w:left="0"/>
        <w:rPr>
          <w:b/>
          <w:bCs/>
          <w:sz w:val="22"/>
        </w:rPr>
      </w:pPr>
      <w:r w:rsidRPr="006A0CD1">
        <w:rPr>
          <w:bCs/>
          <w:sz w:val="22"/>
        </w:rPr>
        <w:t>(</w:t>
      </w:r>
      <w:r w:rsidRPr="006A0CD1">
        <w:rPr>
          <w:bCs/>
          <w:i/>
          <w:sz w:val="22"/>
        </w:rPr>
        <w:t>kryterium oceny ofert</w:t>
      </w:r>
      <w:r w:rsidRPr="006A0CD1">
        <w:rPr>
          <w:bCs/>
          <w:sz w:val="22"/>
        </w:rPr>
        <w:t>)</w:t>
      </w:r>
      <w:r w:rsidRPr="006A0CD1">
        <w:rPr>
          <w:b/>
          <w:bCs/>
          <w:sz w:val="22"/>
        </w:rPr>
        <w:t>:</w:t>
      </w:r>
    </w:p>
    <w:p w14:paraId="59ED9620" w14:textId="77777777" w:rsidR="006A0CD1" w:rsidRPr="006A0CD1" w:rsidRDefault="006A0CD1" w:rsidP="006A0CD1">
      <w:pPr>
        <w:ind w:left="0"/>
        <w:rPr>
          <w:bCs/>
          <w:szCs w:val="20"/>
        </w:rPr>
      </w:pPr>
      <w:r w:rsidRPr="006A0CD1">
        <w:rPr>
          <w:bCs/>
          <w:szCs w:val="20"/>
        </w:rPr>
        <w:t>Poprzez wpisanie w ostatnią kolumnę tabeli słowa TAK, Wykonawca potwierdza:</w:t>
      </w:r>
    </w:p>
    <w:p w14:paraId="0AA52C3C" w14:textId="77777777" w:rsidR="006A0CD1" w:rsidRPr="006A0CD1" w:rsidRDefault="006A0CD1" w:rsidP="00F4081D">
      <w:pPr>
        <w:numPr>
          <w:ilvl w:val="0"/>
          <w:numId w:val="13"/>
        </w:numPr>
        <w:rPr>
          <w:bCs/>
          <w:szCs w:val="20"/>
        </w:rPr>
      </w:pPr>
      <w:r w:rsidRPr="006A0CD1">
        <w:rPr>
          <w:bCs/>
          <w:szCs w:val="20"/>
        </w:rPr>
        <w:t>spełnienie oznaczonych wymagań dodatkowych</w:t>
      </w:r>
    </w:p>
    <w:p w14:paraId="7D9EAEC5" w14:textId="77777777" w:rsidR="006A0CD1" w:rsidRPr="006A0CD1" w:rsidRDefault="006A0CD1" w:rsidP="00F4081D">
      <w:pPr>
        <w:numPr>
          <w:ilvl w:val="0"/>
          <w:numId w:val="13"/>
        </w:numPr>
        <w:rPr>
          <w:bCs/>
          <w:szCs w:val="20"/>
        </w:rPr>
      </w:pPr>
      <w:r w:rsidRPr="006A0CD1">
        <w:rPr>
          <w:bCs/>
          <w:szCs w:val="20"/>
        </w:rPr>
        <w:t>przedstawienie oznaczonych wymagań w trakcie prezentacji po złożeniu oferty,</w:t>
      </w:r>
    </w:p>
    <w:p w14:paraId="4BA3A584" w14:textId="38DB5FCA" w:rsidR="006A0CD1" w:rsidRPr="006A0CD1" w:rsidRDefault="006A0CD1" w:rsidP="00F4081D">
      <w:pPr>
        <w:numPr>
          <w:ilvl w:val="0"/>
          <w:numId w:val="13"/>
        </w:numPr>
        <w:rPr>
          <w:bCs/>
          <w:szCs w:val="20"/>
        </w:rPr>
      </w:pPr>
      <w:r w:rsidRPr="006A0CD1">
        <w:rPr>
          <w:bCs/>
          <w:szCs w:val="20"/>
        </w:rPr>
        <w:t xml:space="preserve">dostarczenie i wdrożenie oznaczonych wymagań w </w:t>
      </w:r>
      <w:r w:rsidR="00F4081D">
        <w:rPr>
          <w:bCs/>
          <w:szCs w:val="20"/>
        </w:rPr>
        <w:t>ramach</w:t>
      </w:r>
      <w:r w:rsidRPr="006A0CD1">
        <w:rPr>
          <w:bCs/>
          <w:szCs w:val="20"/>
        </w:rPr>
        <w:t xml:space="preserve"> zamówienia.</w:t>
      </w:r>
    </w:p>
    <w:p w14:paraId="5DD6AE6A" w14:textId="77777777" w:rsidR="006A0CD1" w:rsidRDefault="006A0CD1" w:rsidP="006A0CD1">
      <w:pPr>
        <w:ind w:left="0"/>
        <w:rPr>
          <w:b/>
          <w:sz w:val="18"/>
          <w:szCs w:val="18"/>
          <w:u w:val="single"/>
        </w:rPr>
      </w:pPr>
    </w:p>
    <w:p w14:paraId="60118CCC" w14:textId="029D0BB4" w:rsidR="006A0CD1" w:rsidRPr="006A0CD1" w:rsidRDefault="006A0CD1" w:rsidP="006A0CD1">
      <w:pPr>
        <w:ind w:left="0"/>
        <w:rPr>
          <w:bCs/>
          <w:sz w:val="18"/>
          <w:szCs w:val="18"/>
          <w:u w:val="single"/>
        </w:rPr>
      </w:pPr>
      <w:r w:rsidRPr="006A0CD1">
        <w:rPr>
          <w:b/>
          <w:sz w:val="18"/>
          <w:szCs w:val="18"/>
          <w:u w:val="single"/>
        </w:rPr>
        <w:t xml:space="preserve">Uwaga: </w:t>
      </w:r>
      <w:r w:rsidRPr="006A0CD1">
        <w:rPr>
          <w:bCs/>
          <w:sz w:val="18"/>
          <w:szCs w:val="18"/>
          <w:u w:val="single"/>
        </w:rPr>
        <w:t xml:space="preserve">Wpisanie jakiegokolwiek innego słowa lub brak wpisu będą traktowane przez Zamawiającego jako wpisanie słowa NIE </w:t>
      </w:r>
    </w:p>
    <w:p w14:paraId="5AAEB593" w14:textId="77777777" w:rsidR="006A0CD1" w:rsidRDefault="006A0CD1" w:rsidP="00C051B8">
      <w:pPr>
        <w:ind w:left="0"/>
        <w:rPr>
          <w:bCs/>
          <w:sz w:val="18"/>
          <w:szCs w:val="18"/>
        </w:rPr>
      </w:pPr>
    </w:p>
    <w:tbl>
      <w:tblPr>
        <w:tblStyle w:val="Tabelalisty3akcent3"/>
        <w:tblW w:w="90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6384"/>
        <w:gridCol w:w="2143"/>
      </w:tblGrid>
      <w:tr w:rsidR="003C6293" w:rsidRPr="003C6293" w14:paraId="5DC7E71C" w14:textId="77777777" w:rsidTr="003C62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" w:type="dxa"/>
            <w:shd w:val="clear" w:color="auto" w:fill="auto"/>
            <w:vAlign w:val="center"/>
          </w:tcPr>
          <w:p w14:paraId="66873C4E" w14:textId="77777777" w:rsidR="006A0CD1" w:rsidRPr="003C6293" w:rsidRDefault="006A0CD1" w:rsidP="003C6293">
            <w:pPr>
              <w:pStyle w:val="Nagwek4"/>
              <w:numPr>
                <w:ilvl w:val="0"/>
                <w:numId w:val="0"/>
              </w:numPr>
              <w:spacing w:after="0" w:line="240" w:lineRule="auto"/>
              <w:jc w:val="left"/>
              <w:rPr>
                <w:rFonts w:asciiTheme="minorHAnsi" w:hAnsiTheme="minorHAnsi" w:cstheme="minorHAnsi"/>
                <w:color w:val="000000" w:themeColor="text1"/>
                <w:szCs w:val="20"/>
              </w:rPr>
            </w:pPr>
            <w:r w:rsidRPr="003C6293">
              <w:rPr>
                <w:rFonts w:asciiTheme="minorHAnsi" w:hAnsiTheme="minorHAnsi" w:cstheme="minorHAnsi"/>
                <w:color w:val="000000" w:themeColor="text1"/>
                <w:szCs w:val="20"/>
              </w:rPr>
              <w:t>Lp.</w:t>
            </w:r>
          </w:p>
        </w:tc>
        <w:tc>
          <w:tcPr>
            <w:tcW w:w="6384" w:type="dxa"/>
            <w:shd w:val="clear" w:color="auto" w:fill="auto"/>
            <w:vAlign w:val="center"/>
          </w:tcPr>
          <w:p w14:paraId="6D215D24" w14:textId="77777777" w:rsidR="006A0CD1" w:rsidRPr="003C6293" w:rsidRDefault="006A0CD1" w:rsidP="003C6293">
            <w:pPr>
              <w:pStyle w:val="Nagwek4"/>
              <w:numPr>
                <w:ilvl w:val="0"/>
                <w:numId w:val="0"/>
              </w:numPr>
              <w:spacing w:after="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0"/>
              </w:rPr>
            </w:pPr>
            <w:r w:rsidRPr="003C6293">
              <w:rPr>
                <w:rFonts w:asciiTheme="minorHAnsi" w:hAnsiTheme="minorHAnsi" w:cstheme="minorHAnsi"/>
                <w:color w:val="000000" w:themeColor="text1"/>
                <w:szCs w:val="20"/>
              </w:rPr>
              <w:t>Wymaganie opcjonalne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360FD7A3" w14:textId="565955C5" w:rsidR="006A0CD1" w:rsidRPr="003C6293" w:rsidRDefault="006A0CD1" w:rsidP="003C6293">
            <w:pPr>
              <w:pStyle w:val="Nagwek4"/>
              <w:numPr>
                <w:ilvl w:val="0"/>
                <w:numId w:val="0"/>
              </w:numPr>
              <w:spacing w:after="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Cs w:val="20"/>
              </w:rPr>
            </w:pPr>
            <w:r w:rsidRPr="003C6293">
              <w:rPr>
                <w:rFonts w:asciiTheme="minorHAnsi" w:hAnsiTheme="minorHAnsi" w:cstheme="minorHAnsi"/>
                <w:color w:val="000000" w:themeColor="text1"/>
                <w:szCs w:val="20"/>
              </w:rPr>
              <w:t>SPEŁNIA TAK / NIE</w:t>
            </w:r>
          </w:p>
          <w:p w14:paraId="33FF21FE" w14:textId="18D05325" w:rsidR="006A0CD1" w:rsidRPr="003C6293" w:rsidRDefault="006A0CD1" w:rsidP="003C6293">
            <w:pPr>
              <w:pStyle w:val="Nagwek4"/>
              <w:numPr>
                <w:ilvl w:val="0"/>
                <w:numId w:val="0"/>
              </w:numPr>
              <w:spacing w:after="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i/>
                <w:iCs/>
                <w:color w:val="000000" w:themeColor="text1"/>
                <w:szCs w:val="20"/>
              </w:rPr>
            </w:pPr>
            <w:r w:rsidRPr="003C6293">
              <w:rPr>
                <w:rFonts w:asciiTheme="minorHAnsi" w:hAnsiTheme="minorHAnsi" w:cstheme="minorHAnsi"/>
                <w:b w:val="0"/>
                <w:bCs w:val="0"/>
                <w:i/>
                <w:iCs/>
                <w:color w:val="000000" w:themeColor="text1"/>
                <w:szCs w:val="20"/>
              </w:rPr>
              <w:t>(wpisać TAK lub NIE – wypełnia Wykonawca)</w:t>
            </w:r>
          </w:p>
        </w:tc>
      </w:tr>
      <w:tr w:rsidR="00DA6E81" w:rsidRPr="00D043DC" w14:paraId="48A4A860" w14:textId="77777777" w:rsidTr="00D043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8FA1535" w14:textId="77777777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rPr>
                <w:b w:val="0"/>
                <w:bCs w:val="0"/>
                <w:sz w:val="18"/>
                <w:szCs w:val="18"/>
              </w:rPr>
            </w:pPr>
            <w:r w:rsidRPr="00D043DC"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6384" w:type="dxa"/>
          </w:tcPr>
          <w:p w14:paraId="0D0C6BA6" w14:textId="2977D493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ind w:left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LCDP posiada wbudowany moduł OCR, w tym narzędzie umożliwiające automatyczne odczytywanie wartości pól skanowanego dokumentu i przenoszenie ich do formularza w systemie. Umożliwia samodzielne tworzenie przez Zamawiającego nowych szablonów automatycznego uzupełniania formularzy w oparciu o OCR, bez konieczności zamawiania usługi u Wykonawcy. Szablony automatycznego uzupełniania formularzy w oparciu o OCR muszą być uniwersalne dla danego typu dokumentu, np. dla faktury muszą umożliwiać poprawne odczytanie poszczególnych pól faktury i uzupełnienie formularza bez względu na format faktury, czyli muszą być poprawnie odczytywane faktury od różnych dostawców. Posiada możliwość automatycznego uczenia się nowych formatów dokumentów, np. faktur. </w:t>
            </w:r>
          </w:p>
        </w:tc>
        <w:tc>
          <w:tcPr>
            <w:tcW w:w="2143" w:type="dxa"/>
          </w:tcPr>
          <w:p w14:paraId="308A672B" w14:textId="190E8A97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DA6E81" w:rsidRPr="00D043DC" w14:paraId="6FDB759B" w14:textId="77777777" w:rsidTr="00D043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FDC36DA" w14:textId="77777777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rPr>
                <w:b w:val="0"/>
                <w:bCs w:val="0"/>
                <w:sz w:val="18"/>
                <w:szCs w:val="18"/>
              </w:rPr>
            </w:pPr>
            <w:r w:rsidRPr="00D043DC">
              <w:rPr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6384" w:type="dxa"/>
          </w:tcPr>
          <w:p w14:paraId="6E312A13" w14:textId="52380171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ind w:left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LCDP musi posiadać możliwość raportowania ogólnej liczby uruchomionych obiegów procesów biznesowych w podziale na ich typy, statusy, użytkowników w zadanych </w:t>
            </w:r>
            <w:proofErr w:type="gramStart"/>
            <w:r w:rsidRPr="00D043DC">
              <w:rPr>
                <w:sz w:val="18"/>
                <w:szCs w:val="18"/>
              </w:rPr>
              <w:t>okresach czasu</w:t>
            </w:r>
            <w:proofErr w:type="gramEnd"/>
            <w:r w:rsidRPr="00D043DC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143" w:type="dxa"/>
          </w:tcPr>
          <w:p w14:paraId="6F2815DB" w14:textId="1AA80EE8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DA6E81" w:rsidRPr="00D043DC" w14:paraId="2CFC2704" w14:textId="77777777" w:rsidTr="00D043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13BAFAC" w14:textId="77777777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rPr>
                <w:b w:val="0"/>
                <w:bCs w:val="0"/>
                <w:sz w:val="18"/>
                <w:szCs w:val="18"/>
              </w:rPr>
            </w:pPr>
            <w:r w:rsidRPr="00D043DC"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6384" w:type="dxa"/>
          </w:tcPr>
          <w:p w14:paraId="79CF36C4" w14:textId="089F93E6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ind w:left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LCDP posiada funkcjonalność sugerowania użytkownikowi, że dana sprawa, dokument czy formularz elektroniczny może być w zakresie jego zainteresowań. LCDP umożliwia zaprezentowanie takich elementów w formie raportu. </w:t>
            </w:r>
          </w:p>
        </w:tc>
        <w:tc>
          <w:tcPr>
            <w:tcW w:w="2143" w:type="dxa"/>
          </w:tcPr>
          <w:p w14:paraId="1D7502E1" w14:textId="3C5093E7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DA6E81" w:rsidRPr="00D043DC" w14:paraId="569C0274" w14:textId="77777777" w:rsidTr="00D043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0717D8C" w14:textId="77777777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rPr>
                <w:b w:val="0"/>
                <w:bCs w:val="0"/>
                <w:sz w:val="18"/>
                <w:szCs w:val="18"/>
              </w:rPr>
            </w:pPr>
            <w:r w:rsidRPr="00D043DC"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6384" w:type="dxa"/>
          </w:tcPr>
          <w:p w14:paraId="7CEA4D6E" w14:textId="3BC62134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ind w:left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LCDP na podstawie mechanizmów statystycznych buduje zestawy (reguły) nieprawidłowości w pracy użytkowników, np. niestandardowe wypełnienie formularzy, zbyt długi lub krótki czas pracy nad zadaniem, niespójności- odstępstwa od standardowego wypełniania formularzy danymi, lub niewypełnienia określonych pól formularzy itp. </w:t>
            </w:r>
          </w:p>
        </w:tc>
        <w:tc>
          <w:tcPr>
            <w:tcW w:w="2143" w:type="dxa"/>
          </w:tcPr>
          <w:p w14:paraId="43A9728A" w14:textId="7A46D28A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DA6E81" w:rsidRPr="00D043DC" w14:paraId="30B1656B" w14:textId="77777777" w:rsidTr="00D043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98D53F0" w14:textId="4E3454AF" w:rsidR="00DA6E81" w:rsidRPr="00D043DC" w:rsidRDefault="00F71864" w:rsidP="00DA6E81">
            <w:pPr>
              <w:pStyle w:val="Nagwek4"/>
              <w:numPr>
                <w:ilvl w:val="0"/>
                <w:numId w:val="0"/>
              </w:numPr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6384" w:type="dxa"/>
          </w:tcPr>
          <w:p w14:paraId="3DDA1B8B" w14:textId="179063E3" w:rsidR="00DA6E81" w:rsidRPr="00D043DC" w:rsidRDefault="00DA6E81" w:rsidP="00DA6E81">
            <w:pPr>
              <w:pStyle w:val="Nagwek4"/>
              <w:ind w:left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LCDP musi wskazać w interfejsie użytkownika czy w określonym formularzu stwierdzono nieprawidłowości lub czy formularz jest wypełniony bez odstępstw od pozostałych zapisanych elementów w Systemie. </w:t>
            </w:r>
          </w:p>
        </w:tc>
        <w:tc>
          <w:tcPr>
            <w:tcW w:w="2143" w:type="dxa"/>
          </w:tcPr>
          <w:p w14:paraId="735F78FD" w14:textId="6FD74117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DA6E81" w:rsidRPr="00D043DC" w14:paraId="6C16FD0C" w14:textId="77777777" w:rsidTr="00D043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08C75BE" w14:textId="7DC6E64F" w:rsidR="00DA6E81" w:rsidRPr="00D043DC" w:rsidRDefault="00F71864" w:rsidP="00DA6E81">
            <w:pPr>
              <w:pStyle w:val="Nagwek4"/>
              <w:numPr>
                <w:ilvl w:val="0"/>
                <w:numId w:val="0"/>
              </w:numPr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6384" w:type="dxa"/>
          </w:tcPr>
          <w:p w14:paraId="478DB285" w14:textId="61A85B22" w:rsidR="00DA6E81" w:rsidRPr="00D043DC" w:rsidRDefault="00DA6E81" w:rsidP="00DA6E81">
            <w:pPr>
              <w:pStyle w:val="Nagwek4"/>
              <w:ind w:left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LCDP powinna umożliwiać prototypowanie procesów biznesowych poprzez przeglądarkę internetową. Korzystanie z prototypowania nie może powodować pobrania / użycia licencji administracyjnych. </w:t>
            </w:r>
          </w:p>
        </w:tc>
        <w:tc>
          <w:tcPr>
            <w:tcW w:w="2143" w:type="dxa"/>
          </w:tcPr>
          <w:p w14:paraId="22067082" w14:textId="2FE8F436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DA6E81" w:rsidRPr="00D043DC" w14:paraId="0DD5ADFD" w14:textId="77777777" w:rsidTr="00D043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8F69CAF" w14:textId="563100D2" w:rsidR="00DA6E81" w:rsidRPr="00D043DC" w:rsidRDefault="00F71864" w:rsidP="00DA6E81">
            <w:pPr>
              <w:pStyle w:val="Nagwek4"/>
              <w:numPr>
                <w:ilvl w:val="0"/>
                <w:numId w:val="0"/>
              </w:numPr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6384" w:type="dxa"/>
          </w:tcPr>
          <w:p w14:paraId="37E5D1FF" w14:textId="7B645E1F" w:rsidR="00DA6E81" w:rsidRPr="00D043DC" w:rsidRDefault="00DA6E81" w:rsidP="00DA6E81">
            <w:pPr>
              <w:pStyle w:val="Nagwek4"/>
              <w:ind w:left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LCDP zapewnia obsługę tzw. </w:t>
            </w:r>
            <w:proofErr w:type="spellStart"/>
            <w:r w:rsidRPr="00D043DC">
              <w:rPr>
                <w:sz w:val="18"/>
                <w:szCs w:val="18"/>
              </w:rPr>
              <w:t>Wielopodmiotowości</w:t>
            </w:r>
            <w:proofErr w:type="spellEnd"/>
            <w:r w:rsidRPr="00D043DC">
              <w:rPr>
                <w:sz w:val="18"/>
                <w:szCs w:val="18"/>
              </w:rPr>
              <w:t xml:space="preserve"> (</w:t>
            </w:r>
            <w:proofErr w:type="spellStart"/>
            <w:r w:rsidRPr="00D043DC">
              <w:rPr>
                <w:sz w:val="18"/>
                <w:szCs w:val="18"/>
              </w:rPr>
              <w:t>wielozakładowości</w:t>
            </w:r>
            <w:proofErr w:type="spellEnd"/>
            <w:r w:rsidRPr="00D043DC">
              <w:rPr>
                <w:sz w:val="18"/>
                <w:szCs w:val="18"/>
              </w:rPr>
              <w:t xml:space="preserve">), utrzymując dedykowane zestawy uprawnień do danych per podmiot. </w:t>
            </w:r>
          </w:p>
        </w:tc>
        <w:tc>
          <w:tcPr>
            <w:tcW w:w="2143" w:type="dxa"/>
          </w:tcPr>
          <w:p w14:paraId="06B5F71C" w14:textId="16ED81FA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DA6E81" w:rsidRPr="00D043DC" w14:paraId="1D81765F" w14:textId="77777777" w:rsidTr="00D043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9807AF5" w14:textId="66B3FA76" w:rsidR="00DA6E81" w:rsidRPr="00D043DC" w:rsidRDefault="00F71864" w:rsidP="00DA6E81">
            <w:pPr>
              <w:pStyle w:val="Nagwek4"/>
              <w:numPr>
                <w:ilvl w:val="0"/>
                <w:numId w:val="0"/>
              </w:numPr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8</w:t>
            </w:r>
          </w:p>
        </w:tc>
        <w:tc>
          <w:tcPr>
            <w:tcW w:w="6384" w:type="dxa"/>
          </w:tcPr>
          <w:p w14:paraId="293148E6" w14:textId="77777777" w:rsidR="00DA6E81" w:rsidRPr="00D043DC" w:rsidRDefault="00DA6E81" w:rsidP="00DA6E81">
            <w:pPr>
              <w:pStyle w:val="Nagwek4"/>
              <w:ind w:left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LCDP posiada możliwość automatycznego generowania dokumentacji dla każdego konfigurowanego procesu oraz możliwość generowania nowej wersji dokumentacji przy każdej zmianie w procesie. Dokumentacja musi zawierać co najmniej: </w:t>
            </w:r>
          </w:p>
          <w:p w14:paraId="62C659B2" w14:textId="77777777" w:rsidR="00DA6E81" w:rsidRPr="00D043DC" w:rsidRDefault="00DA6E81" w:rsidP="00F4081D">
            <w:pPr>
              <w:pStyle w:val="Nagwek4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Prezentację graficzną procesu </w:t>
            </w:r>
          </w:p>
          <w:p w14:paraId="6E6C0011" w14:textId="77777777" w:rsidR="00DA6E81" w:rsidRPr="00D043DC" w:rsidRDefault="00DA6E81" w:rsidP="00F4081D">
            <w:pPr>
              <w:pStyle w:val="Nagwek4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Typy formularzy </w:t>
            </w:r>
          </w:p>
          <w:p w14:paraId="404B766D" w14:textId="77777777" w:rsidR="00DA6E81" w:rsidRPr="00D043DC" w:rsidRDefault="00DA6E81" w:rsidP="00F4081D">
            <w:pPr>
              <w:pStyle w:val="Nagwek4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Zestawienie pól każdego formularza </w:t>
            </w:r>
          </w:p>
          <w:p w14:paraId="2A0AFCCE" w14:textId="77777777" w:rsidR="00DA6E81" w:rsidRPr="00D043DC" w:rsidRDefault="00DA6E81" w:rsidP="00F4081D">
            <w:pPr>
              <w:pStyle w:val="Nagwek4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Zestawienie metadanych każdego formularza </w:t>
            </w:r>
          </w:p>
          <w:p w14:paraId="02913013" w14:textId="77777777" w:rsidR="00DA6E81" w:rsidRPr="00D043DC" w:rsidRDefault="00DA6E81" w:rsidP="00F4081D">
            <w:pPr>
              <w:pStyle w:val="Nagwek4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Zestawienie pól przechowując dane osobowe </w:t>
            </w:r>
          </w:p>
          <w:p w14:paraId="16EDF616" w14:textId="77777777" w:rsidR="00DA6E81" w:rsidRPr="00D043DC" w:rsidRDefault="00DA6E81" w:rsidP="00F4081D">
            <w:pPr>
              <w:pStyle w:val="Nagwek4"/>
              <w:numPr>
                <w:ilvl w:val="0"/>
                <w:numId w:val="1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lastRenderedPageBreak/>
              <w:t xml:space="preserve">Uprawnienia do procesu </w:t>
            </w:r>
          </w:p>
          <w:p w14:paraId="420671C7" w14:textId="77777777" w:rsidR="00DA6E81" w:rsidRPr="00D043DC" w:rsidRDefault="00DA6E81" w:rsidP="00F4081D">
            <w:pPr>
              <w:pStyle w:val="Nagwek4"/>
              <w:numPr>
                <w:ilvl w:val="0"/>
                <w:numId w:val="1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Opis kroków obiegu dokumentów </w:t>
            </w:r>
          </w:p>
          <w:p w14:paraId="6E0D9E29" w14:textId="0C47AA3A" w:rsidR="00DA6E81" w:rsidRPr="00D043DC" w:rsidRDefault="00DA6E81" w:rsidP="00F4081D">
            <w:pPr>
              <w:pStyle w:val="Nagwek4"/>
              <w:numPr>
                <w:ilvl w:val="0"/>
                <w:numId w:val="1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Graficzną prezentację reguł (skryptów) </w:t>
            </w:r>
          </w:p>
        </w:tc>
        <w:tc>
          <w:tcPr>
            <w:tcW w:w="2143" w:type="dxa"/>
          </w:tcPr>
          <w:p w14:paraId="1B7974C5" w14:textId="30A01CCD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DA6E81" w:rsidRPr="00D043DC" w14:paraId="329D0C66" w14:textId="77777777" w:rsidTr="00D043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AA6D4F6" w14:textId="4858591C" w:rsidR="00DA6E81" w:rsidRPr="00D043DC" w:rsidRDefault="00F71864" w:rsidP="00DA6E81">
            <w:pPr>
              <w:pStyle w:val="Nagwek4"/>
              <w:numPr>
                <w:ilvl w:val="0"/>
                <w:numId w:val="0"/>
              </w:numPr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9</w:t>
            </w:r>
          </w:p>
        </w:tc>
        <w:tc>
          <w:tcPr>
            <w:tcW w:w="6384" w:type="dxa"/>
          </w:tcPr>
          <w:p w14:paraId="3D44888E" w14:textId="7F74B253" w:rsidR="00DA6E81" w:rsidRPr="00D043DC" w:rsidRDefault="00DA6E81" w:rsidP="00DA6E81">
            <w:pPr>
              <w:pStyle w:val="Nagwek4"/>
              <w:ind w:left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Dla podniesienia wydajności oraz skalowalności rozwiązania, LCDP nie może wykorzystywać struktur bazodanowych MS SharePoint dla danych formularzowych ani załączników do dokumentów </w:t>
            </w:r>
            <w:proofErr w:type="spellStart"/>
            <w:r w:rsidRPr="00D043DC">
              <w:rPr>
                <w:sz w:val="18"/>
                <w:szCs w:val="18"/>
              </w:rPr>
              <w:t>workflow</w:t>
            </w:r>
            <w:proofErr w:type="spellEnd"/>
            <w:r w:rsidRPr="00D043DC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143" w:type="dxa"/>
          </w:tcPr>
          <w:p w14:paraId="0937895B" w14:textId="097DBB2B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DA6E81" w:rsidRPr="00D043DC" w14:paraId="7B61F801" w14:textId="77777777" w:rsidTr="00D043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DF18291" w14:textId="65058E2D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rPr>
                <w:b w:val="0"/>
                <w:bCs w:val="0"/>
                <w:sz w:val="18"/>
                <w:szCs w:val="18"/>
              </w:rPr>
            </w:pPr>
            <w:r w:rsidRPr="00D043DC">
              <w:rPr>
                <w:b w:val="0"/>
                <w:bCs w:val="0"/>
                <w:sz w:val="18"/>
                <w:szCs w:val="18"/>
              </w:rPr>
              <w:t>1</w:t>
            </w:r>
            <w:r w:rsidR="00F71864">
              <w:rPr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6384" w:type="dxa"/>
          </w:tcPr>
          <w:p w14:paraId="452AC287" w14:textId="4097B71A" w:rsidR="00DA6E81" w:rsidRPr="00D043DC" w:rsidRDefault="00DA6E81" w:rsidP="00DA6E81">
            <w:pPr>
              <w:pStyle w:val="Nagwek4"/>
              <w:ind w:left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LCDP posiada możliwość wprowadzania natychmiastowych zmian w definicji procesów (formularze, logika, akcje integracyjne, przydział zadań, uprawnienia). Zmiany muszą być natychmiast aktywne w nowych dokumentach oraz w dokumentach w obiegu. Wprowadzanie zmian musi następować bez konieczności zatrzymywania aplikacji. </w:t>
            </w:r>
          </w:p>
        </w:tc>
        <w:tc>
          <w:tcPr>
            <w:tcW w:w="2143" w:type="dxa"/>
          </w:tcPr>
          <w:p w14:paraId="14758452" w14:textId="37821A2B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DA6E81" w:rsidRPr="00D043DC" w14:paraId="426B3A4B" w14:textId="77777777" w:rsidTr="00D043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87443BC" w14:textId="38AF7395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rPr>
                <w:b w:val="0"/>
                <w:bCs w:val="0"/>
                <w:sz w:val="18"/>
                <w:szCs w:val="18"/>
              </w:rPr>
            </w:pPr>
            <w:r w:rsidRPr="00D043DC">
              <w:rPr>
                <w:b w:val="0"/>
                <w:bCs w:val="0"/>
                <w:sz w:val="18"/>
                <w:szCs w:val="18"/>
              </w:rPr>
              <w:t>1</w:t>
            </w:r>
            <w:r w:rsidR="00F71864"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6384" w:type="dxa"/>
          </w:tcPr>
          <w:p w14:paraId="1F57696D" w14:textId="2D0EC7B9" w:rsidR="00DA6E81" w:rsidRPr="00D043DC" w:rsidRDefault="00DA6E81" w:rsidP="00DA6E81">
            <w:pPr>
              <w:pStyle w:val="Nagwek4"/>
              <w:ind w:left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Prototypowanie musi umożliwiać skonfigurowanie co najmniej AP, procesu, schematu obiegu dokumentów, formularzy, ścieżek przejścia, atrybutów, widoczności atrybutów na poszczególnych krokach, raportów oraz komentarzy opisujących wymagane w każdym miejscu AP funkcjonalności do skonfigurowania przez administratora. Prototypowana AP musi być w pełni funkcjonalna, to znaczy umożliwiać przetestowanie przez użytkownika poprzez uruchomienie, wprowadzenie danych do formularza i przejście przez wszystkie kroki procesu. Użytkownik końcowy ma mieć możliwość bezpośredniego przekazania gotowego prototypu do dalszej konfiguracji administratorowi LCDP, bez konieczności generowania pliku eksportu. </w:t>
            </w:r>
          </w:p>
        </w:tc>
        <w:tc>
          <w:tcPr>
            <w:tcW w:w="2143" w:type="dxa"/>
          </w:tcPr>
          <w:p w14:paraId="77744440" w14:textId="1532AA48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DA6E81" w:rsidRPr="00D043DC" w14:paraId="26808D4F" w14:textId="77777777" w:rsidTr="00D043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6A83094" w14:textId="02674CC6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rPr>
                <w:b w:val="0"/>
                <w:bCs w:val="0"/>
                <w:sz w:val="18"/>
                <w:szCs w:val="18"/>
              </w:rPr>
            </w:pPr>
            <w:r w:rsidRPr="00D043DC">
              <w:rPr>
                <w:b w:val="0"/>
                <w:bCs w:val="0"/>
                <w:sz w:val="18"/>
                <w:szCs w:val="18"/>
              </w:rPr>
              <w:t>1</w:t>
            </w:r>
            <w:r w:rsidR="00F71864">
              <w:rPr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6384" w:type="dxa"/>
          </w:tcPr>
          <w:p w14:paraId="1D5C75BC" w14:textId="3C971869" w:rsidR="00DA6E81" w:rsidRPr="00D043DC" w:rsidRDefault="00DA6E81" w:rsidP="00DA6E81">
            <w:pPr>
              <w:pStyle w:val="Nagwek4"/>
              <w:ind w:left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LCDP posiada możliwość nagrania własnej sesji pracy przez Użytkownika końcowego oferując pełny log z aktywności Użytkownika końcowego w interfejsie systemu w celu umożliwienia rozwiązania problemu Użytkownika końcowego. Użytkownik końcowy musi mieć możliwość udostępnienia administratorowi systemu bezpośredniego linku do zarejestrowanej w systemie sesji. </w:t>
            </w:r>
          </w:p>
        </w:tc>
        <w:tc>
          <w:tcPr>
            <w:tcW w:w="2143" w:type="dxa"/>
          </w:tcPr>
          <w:p w14:paraId="7F1D6A36" w14:textId="53BB4AA5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DA6E81" w:rsidRPr="00D043DC" w14:paraId="4D88E298" w14:textId="77777777" w:rsidTr="00D043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CB9D48F" w14:textId="1FF3BDE3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rPr>
                <w:b w:val="0"/>
                <w:bCs w:val="0"/>
                <w:sz w:val="18"/>
                <w:szCs w:val="18"/>
              </w:rPr>
            </w:pPr>
            <w:r w:rsidRPr="00D043DC">
              <w:rPr>
                <w:b w:val="0"/>
                <w:bCs w:val="0"/>
                <w:sz w:val="18"/>
                <w:szCs w:val="18"/>
              </w:rPr>
              <w:t>1</w:t>
            </w:r>
            <w:r w:rsidR="00F71864"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6384" w:type="dxa"/>
          </w:tcPr>
          <w:p w14:paraId="701C4903" w14:textId="37240FB7" w:rsidR="00DA6E81" w:rsidRPr="00D043DC" w:rsidRDefault="00DA6E81" w:rsidP="00DA6E81">
            <w:pPr>
              <w:pStyle w:val="Nagwek4"/>
              <w:ind w:left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Słowniki LCDP mogą być zasilane danymi zarówno przez administratora jak i przez Użytkowników końcowych. W przypadku opracowania słowników na środowisku testowym LCDP musi posiadać mechanizm przeniesienia zawartości słowników i ich tłumaczeń na środowisko produkcyjne. </w:t>
            </w:r>
          </w:p>
        </w:tc>
        <w:tc>
          <w:tcPr>
            <w:tcW w:w="2143" w:type="dxa"/>
          </w:tcPr>
          <w:p w14:paraId="0829FAD8" w14:textId="532B8883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DA6E81" w:rsidRPr="00D043DC" w14:paraId="30BDA0A1" w14:textId="77777777" w:rsidTr="00D043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769CEEB" w14:textId="77416373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rPr>
                <w:b w:val="0"/>
                <w:bCs w:val="0"/>
                <w:sz w:val="18"/>
                <w:szCs w:val="18"/>
              </w:rPr>
            </w:pPr>
            <w:r w:rsidRPr="00D043DC">
              <w:rPr>
                <w:b w:val="0"/>
                <w:bCs w:val="0"/>
                <w:sz w:val="18"/>
                <w:szCs w:val="18"/>
              </w:rPr>
              <w:t>1</w:t>
            </w:r>
            <w:r w:rsidR="00F71864"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6384" w:type="dxa"/>
          </w:tcPr>
          <w:p w14:paraId="5133BDD9" w14:textId="0D6A7D02" w:rsidR="00DA6E81" w:rsidRPr="00D043DC" w:rsidRDefault="00DA6E81" w:rsidP="00DA6E81">
            <w:pPr>
              <w:pStyle w:val="Nagwek4"/>
              <w:ind w:left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043DC">
              <w:rPr>
                <w:sz w:val="18"/>
                <w:szCs w:val="18"/>
              </w:rPr>
              <w:t xml:space="preserve">LCDP posiada funkcję przenoszenia oraz kopiowania uprawnień dostępną dla Administratorów. Funkcja niezbędna jest w wypadku zmian w strukturze organizacyjnej. Funkcja musi umożliwiać wskazanie użytkownika źródłowego oraz docelowego. W przypadku kopiowania, użytkownik docelowy musi otrzymać takie same uprawnienia jak użytkownik źródłowy. W wypadku przeniesienia uprawnień, użytkownik źródłowy musi tracić posiadane uprawnienia, a użytkownik docelowy musi otrzymać wszelkie uprawnienia oraz zadania przypisane do użytkownika źródłowego. </w:t>
            </w:r>
          </w:p>
        </w:tc>
        <w:tc>
          <w:tcPr>
            <w:tcW w:w="2143" w:type="dxa"/>
          </w:tcPr>
          <w:p w14:paraId="49071BAD" w14:textId="4820EAFF" w:rsidR="00DA6E81" w:rsidRPr="00D043DC" w:rsidRDefault="00DA6E81" w:rsidP="00DA6E81">
            <w:pPr>
              <w:pStyle w:val="Nagwek4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386FF821" w14:textId="77777777" w:rsidR="00931092" w:rsidRPr="002B7AC8" w:rsidRDefault="00931092" w:rsidP="00C051B8">
      <w:pPr>
        <w:ind w:left="0"/>
        <w:rPr>
          <w:bCs/>
          <w:sz w:val="18"/>
          <w:szCs w:val="18"/>
        </w:rPr>
      </w:pPr>
    </w:p>
    <w:p w14:paraId="464853F6" w14:textId="77777777" w:rsidR="005B013C" w:rsidRPr="00B7794D" w:rsidRDefault="005B013C" w:rsidP="00F4081D">
      <w:pPr>
        <w:numPr>
          <w:ilvl w:val="0"/>
          <w:numId w:val="11"/>
        </w:numPr>
        <w:rPr>
          <w:rFonts w:asciiTheme="minorHAnsi" w:hAnsiTheme="minorHAnsi" w:cstheme="minorHAnsi"/>
          <w:szCs w:val="20"/>
        </w:rPr>
      </w:pPr>
      <w:r w:rsidRPr="00B7794D">
        <w:rPr>
          <w:rFonts w:asciiTheme="minorHAnsi" w:hAnsiTheme="minorHAnsi" w:cstheme="minorHAnsi"/>
          <w:szCs w:val="20"/>
        </w:rPr>
        <w:t>Przedmiot zamówienia zostanie wykonany w terminie:</w:t>
      </w:r>
      <w:r w:rsidRPr="00B7794D">
        <w:rPr>
          <w:rFonts w:asciiTheme="minorHAnsi" w:hAnsiTheme="minorHAnsi" w:cstheme="minorHAnsi"/>
          <w:b/>
          <w:szCs w:val="20"/>
        </w:rPr>
        <w:t xml:space="preserve"> zgodnym z SWZ</w:t>
      </w:r>
      <w:r w:rsidRPr="00B7794D">
        <w:rPr>
          <w:rFonts w:asciiTheme="minorHAnsi" w:hAnsiTheme="minorHAnsi" w:cstheme="minorHAnsi"/>
          <w:szCs w:val="20"/>
        </w:rPr>
        <w:t>.</w:t>
      </w:r>
    </w:p>
    <w:p w14:paraId="5FC9DF2E" w14:textId="4B9E9601" w:rsidR="005B013C" w:rsidRPr="00B7794D" w:rsidRDefault="005B013C" w:rsidP="00F4081D">
      <w:pPr>
        <w:numPr>
          <w:ilvl w:val="0"/>
          <w:numId w:val="11"/>
        </w:numPr>
        <w:rPr>
          <w:rFonts w:asciiTheme="minorHAnsi" w:hAnsiTheme="minorHAnsi" w:cstheme="minorHAnsi"/>
          <w:szCs w:val="20"/>
        </w:rPr>
      </w:pPr>
      <w:r w:rsidRPr="00B7794D">
        <w:rPr>
          <w:rFonts w:asciiTheme="minorHAnsi" w:hAnsiTheme="minorHAnsi" w:cstheme="minorHAnsi"/>
          <w:szCs w:val="20"/>
        </w:rPr>
        <w:t xml:space="preserve">Udzielamy Zamawiającemu gwarancji na wykonany przedmiot zamówienia na warunkach i na okres: </w:t>
      </w:r>
      <w:r w:rsidRPr="00B7794D">
        <w:rPr>
          <w:rFonts w:asciiTheme="minorHAnsi" w:hAnsiTheme="minorHAnsi" w:cstheme="minorHAnsi"/>
          <w:b/>
          <w:szCs w:val="20"/>
        </w:rPr>
        <w:t>zgodnie z SWZ</w:t>
      </w:r>
      <w:r w:rsidRPr="00B7794D">
        <w:rPr>
          <w:rFonts w:asciiTheme="minorHAnsi" w:hAnsiTheme="minorHAnsi" w:cstheme="minorHAnsi"/>
          <w:szCs w:val="20"/>
        </w:rPr>
        <w:t>.</w:t>
      </w:r>
    </w:p>
    <w:p w14:paraId="5E83C73E" w14:textId="0852C630" w:rsidR="005B013C" w:rsidRPr="00B7794D" w:rsidRDefault="005B013C" w:rsidP="00F4081D">
      <w:pPr>
        <w:numPr>
          <w:ilvl w:val="0"/>
          <w:numId w:val="11"/>
        </w:numPr>
        <w:rPr>
          <w:rFonts w:asciiTheme="minorHAnsi" w:hAnsiTheme="minorHAnsi" w:cstheme="minorHAnsi"/>
          <w:szCs w:val="20"/>
        </w:rPr>
      </w:pPr>
      <w:r w:rsidRPr="00B7794D">
        <w:rPr>
          <w:rFonts w:asciiTheme="minorHAnsi" w:hAnsiTheme="minorHAnsi" w:cstheme="minorHAnsi"/>
          <w:szCs w:val="20"/>
        </w:rPr>
        <w:t>Oświadczamy, że zapoznaliśmy się ze Specyfikacją Warunków Zamówienia, w tym z projektem umowy i nie wnosimy do nich zastrzeżeń oraz przyjmujemy warunki w nich zawarte.</w:t>
      </w:r>
    </w:p>
    <w:p w14:paraId="007F8612" w14:textId="77777777" w:rsidR="005B013C" w:rsidRPr="00B7794D" w:rsidRDefault="005B013C" w:rsidP="00F4081D">
      <w:pPr>
        <w:numPr>
          <w:ilvl w:val="0"/>
          <w:numId w:val="11"/>
        </w:numPr>
        <w:rPr>
          <w:rFonts w:asciiTheme="minorHAnsi" w:hAnsiTheme="minorHAnsi" w:cstheme="minorHAnsi"/>
          <w:szCs w:val="20"/>
        </w:rPr>
      </w:pPr>
      <w:r w:rsidRPr="00B7794D">
        <w:rPr>
          <w:rFonts w:asciiTheme="minorHAnsi" w:hAnsiTheme="minorHAnsi" w:cstheme="minorHAnsi"/>
          <w:szCs w:val="20"/>
        </w:rPr>
        <w:t xml:space="preserve">Oświadczamy, że uważamy się za związanych niniejszą ofertą: </w:t>
      </w:r>
      <w:r w:rsidRPr="00B7794D">
        <w:rPr>
          <w:rFonts w:asciiTheme="minorHAnsi" w:hAnsiTheme="minorHAnsi" w:cstheme="minorHAnsi"/>
          <w:b/>
          <w:szCs w:val="20"/>
        </w:rPr>
        <w:t>zgodnie z SWZ</w:t>
      </w:r>
      <w:r w:rsidRPr="00B7794D">
        <w:rPr>
          <w:rFonts w:asciiTheme="minorHAnsi" w:hAnsiTheme="minorHAnsi" w:cstheme="minorHAnsi"/>
          <w:szCs w:val="20"/>
        </w:rPr>
        <w:t xml:space="preserve">. </w:t>
      </w:r>
    </w:p>
    <w:p w14:paraId="37470D46" w14:textId="3797F68D" w:rsidR="005B013C" w:rsidRPr="00B7794D" w:rsidRDefault="005B013C" w:rsidP="00F4081D">
      <w:pPr>
        <w:numPr>
          <w:ilvl w:val="0"/>
          <w:numId w:val="11"/>
        </w:numPr>
        <w:rPr>
          <w:rFonts w:asciiTheme="minorHAnsi" w:hAnsiTheme="minorHAnsi" w:cstheme="minorHAnsi"/>
          <w:szCs w:val="20"/>
        </w:rPr>
      </w:pPr>
      <w:r w:rsidRPr="00B7794D">
        <w:rPr>
          <w:rFonts w:asciiTheme="minorHAnsi" w:hAnsiTheme="minorHAnsi" w:cstheme="minorHAnsi"/>
          <w:szCs w:val="20"/>
        </w:rPr>
        <w:t>Oświadczamy, że akceptujemy warunki płatności określone przez zamawiającego w Specyfikacji Warunków Zamówienia oraz projekcie umowy dotyczącym przedmiotowego postępowania.</w:t>
      </w:r>
    </w:p>
    <w:p w14:paraId="3BD4FAC4" w14:textId="77777777" w:rsidR="005B013C" w:rsidRPr="00B7794D" w:rsidRDefault="005B013C" w:rsidP="00F4081D">
      <w:pPr>
        <w:numPr>
          <w:ilvl w:val="0"/>
          <w:numId w:val="11"/>
        </w:numPr>
        <w:rPr>
          <w:rFonts w:asciiTheme="minorHAnsi" w:hAnsiTheme="minorHAnsi" w:cstheme="minorHAnsi"/>
          <w:szCs w:val="20"/>
        </w:rPr>
      </w:pPr>
      <w:r w:rsidRPr="00B7794D">
        <w:rPr>
          <w:rFonts w:asciiTheme="minorHAnsi" w:hAnsiTheme="minorHAnsi" w:cstheme="minorHAnsi"/>
          <w:szCs w:val="20"/>
        </w:rPr>
        <w:t>Oświadczamy, że uzyskaliśmy wszelkie informacje niezbędne do prawidłowego przygotowania i złożenia niniejszej oferty.</w:t>
      </w:r>
    </w:p>
    <w:p w14:paraId="74A50951" w14:textId="2796D84F" w:rsidR="005B013C" w:rsidRPr="00B7794D" w:rsidRDefault="005B013C" w:rsidP="00F4081D">
      <w:pPr>
        <w:numPr>
          <w:ilvl w:val="0"/>
          <w:numId w:val="11"/>
        </w:numPr>
        <w:rPr>
          <w:rFonts w:asciiTheme="minorHAnsi" w:hAnsiTheme="minorHAnsi" w:cstheme="minorHAnsi"/>
          <w:szCs w:val="20"/>
        </w:rPr>
      </w:pPr>
      <w:r w:rsidRPr="00B7794D">
        <w:rPr>
          <w:rFonts w:asciiTheme="minorHAnsi" w:hAnsiTheme="minorHAnsi" w:cstheme="minorHAnsi"/>
          <w:szCs w:val="20"/>
        </w:rPr>
        <w:t xml:space="preserve">Oświadczamy, że zgodnie z wymaganiami </w:t>
      </w:r>
      <w:r w:rsidR="009142FF" w:rsidRPr="00B7794D">
        <w:rPr>
          <w:rFonts w:asciiTheme="minorHAnsi" w:hAnsiTheme="minorHAnsi" w:cstheme="minorHAnsi"/>
          <w:szCs w:val="20"/>
        </w:rPr>
        <w:t>9</w:t>
      </w:r>
      <w:r w:rsidRPr="00B7794D">
        <w:rPr>
          <w:rFonts w:asciiTheme="minorHAnsi" w:hAnsiTheme="minorHAnsi" w:cstheme="minorHAnsi"/>
          <w:szCs w:val="20"/>
        </w:rPr>
        <w:t xml:space="preserve">.1 i </w:t>
      </w:r>
      <w:r w:rsidR="009142FF" w:rsidRPr="00B7794D">
        <w:rPr>
          <w:rFonts w:asciiTheme="minorHAnsi" w:hAnsiTheme="minorHAnsi" w:cstheme="minorHAnsi"/>
          <w:szCs w:val="20"/>
        </w:rPr>
        <w:t>9</w:t>
      </w:r>
      <w:r w:rsidRPr="00B7794D">
        <w:rPr>
          <w:rFonts w:asciiTheme="minorHAnsi" w:hAnsiTheme="minorHAnsi" w:cstheme="minorHAnsi"/>
          <w:szCs w:val="20"/>
        </w:rPr>
        <w:t xml:space="preserve">.2 </w:t>
      </w:r>
      <w:r w:rsidR="009142FF" w:rsidRPr="00B7794D">
        <w:rPr>
          <w:rFonts w:asciiTheme="minorHAnsi" w:hAnsiTheme="minorHAnsi" w:cstheme="minorHAnsi"/>
          <w:szCs w:val="20"/>
        </w:rPr>
        <w:t>Z</w:t>
      </w:r>
      <w:r w:rsidRPr="00B7794D">
        <w:rPr>
          <w:rFonts w:asciiTheme="minorHAnsi" w:hAnsiTheme="minorHAnsi" w:cstheme="minorHAnsi"/>
          <w:szCs w:val="20"/>
        </w:rPr>
        <w:t xml:space="preserve">ałącznika nr 1 do SWZ oferowana LCDP jest dostępna i rozwijana na rynku co najmniej od 6 lat oraz jest standardowym rozwiązaniem, wdrażanym i serwisowanym przez sieć partnerską firm wdrażających, autoryzowaną przez producenta standardowego rozwiązania, obejmującą co najmniej 5 firm wdrożeniowych, niezależnych kapitałowo od siebie i od producenta </w:t>
      </w:r>
      <w:r w:rsidRPr="00B7794D">
        <w:rPr>
          <w:rFonts w:asciiTheme="minorHAnsi" w:hAnsiTheme="minorHAnsi" w:cstheme="minorHAnsi"/>
          <w:szCs w:val="20"/>
        </w:rPr>
        <w:lastRenderedPageBreak/>
        <w:t>standardowego rozwiązania; stan ten istniał na dzień składania ofert. Dane rejestrowe (pełna nazwa, numer KRS - jeżeli występuje, nr NIP, adres strony www – jeżeli występuje), co najmniej pięciu firm wdrożeniowych, niezależnych kapitałowo od siebie i od producenta LCDP, posiadających autoryzację producenta standardowego rozwiązania w zakresie wdrażania i serwisowania standardowego rozwiązania, przy czym stan ten istniał na dzień składania ofert:</w:t>
      </w:r>
    </w:p>
    <w:p w14:paraId="3C9CD0E8" w14:textId="77777777" w:rsidR="005B013C" w:rsidRPr="005B013C" w:rsidRDefault="005B013C" w:rsidP="005350DB">
      <w:pPr>
        <w:ind w:left="0"/>
        <w:rPr>
          <w:szCs w:val="20"/>
        </w:rPr>
      </w:pPr>
    </w:p>
    <w:p w14:paraId="1667D0A1" w14:textId="26DDD400" w:rsidR="005B013C" w:rsidRDefault="005B013C" w:rsidP="005B013C">
      <w:pPr>
        <w:ind w:left="0"/>
        <w:rPr>
          <w:szCs w:val="20"/>
        </w:rPr>
      </w:pPr>
      <w:r w:rsidRPr="005B013C">
        <w:rPr>
          <w:szCs w:val="20"/>
        </w:rPr>
        <w:t>1)</w:t>
      </w:r>
      <w:r w:rsidRPr="005B013C">
        <w:rPr>
          <w:szCs w:val="20"/>
        </w:rPr>
        <w:tab/>
      </w:r>
      <w:r w:rsidR="002557A9" w:rsidRPr="005B013C">
        <w:rPr>
          <w:szCs w:val="20"/>
        </w:rPr>
        <w:t>_________________________________________________________________________________</w:t>
      </w:r>
      <w:r w:rsidRPr="005B013C">
        <w:rPr>
          <w:szCs w:val="20"/>
        </w:rPr>
        <w:t>*</w:t>
      </w:r>
    </w:p>
    <w:p w14:paraId="603FB618" w14:textId="77777777" w:rsidR="005B013C" w:rsidRPr="005B013C" w:rsidRDefault="005B013C" w:rsidP="005B013C">
      <w:pPr>
        <w:ind w:left="0"/>
        <w:rPr>
          <w:szCs w:val="20"/>
        </w:rPr>
      </w:pPr>
    </w:p>
    <w:p w14:paraId="0739AFF5" w14:textId="7C5B139F" w:rsidR="005B013C" w:rsidRPr="005B013C" w:rsidRDefault="005B013C" w:rsidP="005B013C">
      <w:pPr>
        <w:ind w:left="0"/>
        <w:rPr>
          <w:szCs w:val="20"/>
        </w:rPr>
      </w:pPr>
      <w:r w:rsidRPr="005B013C">
        <w:rPr>
          <w:szCs w:val="20"/>
        </w:rPr>
        <w:t>2)</w:t>
      </w:r>
      <w:r w:rsidRPr="005B013C">
        <w:rPr>
          <w:szCs w:val="20"/>
        </w:rPr>
        <w:tab/>
      </w:r>
      <w:r w:rsidR="002557A9" w:rsidRPr="005B013C">
        <w:rPr>
          <w:szCs w:val="20"/>
        </w:rPr>
        <w:t>_________________________________________________________________________________</w:t>
      </w:r>
      <w:r w:rsidR="002557A9">
        <w:rPr>
          <w:szCs w:val="20"/>
        </w:rPr>
        <w:t>*</w:t>
      </w:r>
    </w:p>
    <w:p w14:paraId="24B0F057" w14:textId="77777777" w:rsidR="005B013C" w:rsidRPr="005B013C" w:rsidRDefault="005B013C" w:rsidP="005B013C">
      <w:pPr>
        <w:ind w:left="0"/>
        <w:rPr>
          <w:szCs w:val="20"/>
        </w:rPr>
      </w:pPr>
    </w:p>
    <w:p w14:paraId="33010B5A" w14:textId="7B098F1A" w:rsidR="005B013C" w:rsidRPr="005B013C" w:rsidRDefault="005B013C" w:rsidP="005B013C">
      <w:pPr>
        <w:ind w:left="0"/>
        <w:rPr>
          <w:szCs w:val="20"/>
        </w:rPr>
      </w:pPr>
      <w:r w:rsidRPr="005B013C">
        <w:rPr>
          <w:szCs w:val="20"/>
        </w:rPr>
        <w:t>3)</w:t>
      </w:r>
      <w:r w:rsidRPr="005B013C">
        <w:rPr>
          <w:szCs w:val="20"/>
        </w:rPr>
        <w:tab/>
      </w:r>
      <w:r w:rsidR="002557A9" w:rsidRPr="005B013C">
        <w:rPr>
          <w:szCs w:val="20"/>
        </w:rPr>
        <w:t>_________________________________________________________________________________</w:t>
      </w:r>
      <w:r w:rsidR="002557A9">
        <w:rPr>
          <w:szCs w:val="20"/>
        </w:rPr>
        <w:t>*</w:t>
      </w:r>
    </w:p>
    <w:p w14:paraId="63614F30" w14:textId="77777777" w:rsidR="005B013C" w:rsidRPr="005B013C" w:rsidRDefault="005B013C" w:rsidP="005B013C">
      <w:pPr>
        <w:ind w:left="0"/>
        <w:rPr>
          <w:szCs w:val="20"/>
        </w:rPr>
      </w:pPr>
    </w:p>
    <w:p w14:paraId="2727D6EE" w14:textId="18184D02" w:rsidR="005B013C" w:rsidRPr="005B013C" w:rsidRDefault="005B013C" w:rsidP="005B013C">
      <w:pPr>
        <w:ind w:left="0"/>
        <w:rPr>
          <w:szCs w:val="20"/>
        </w:rPr>
      </w:pPr>
      <w:r w:rsidRPr="005B013C">
        <w:rPr>
          <w:szCs w:val="20"/>
        </w:rPr>
        <w:t>4)</w:t>
      </w:r>
      <w:r w:rsidRPr="005B013C">
        <w:rPr>
          <w:szCs w:val="20"/>
        </w:rPr>
        <w:tab/>
      </w:r>
      <w:r w:rsidR="002557A9" w:rsidRPr="005B013C">
        <w:rPr>
          <w:szCs w:val="20"/>
        </w:rPr>
        <w:t>_________________________________________________________________________________</w:t>
      </w:r>
      <w:r w:rsidR="002557A9">
        <w:rPr>
          <w:szCs w:val="20"/>
        </w:rPr>
        <w:t>*</w:t>
      </w:r>
    </w:p>
    <w:p w14:paraId="1CE10A2B" w14:textId="77777777" w:rsidR="005B013C" w:rsidRDefault="005B013C" w:rsidP="005B013C">
      <w:pPr>
        <w:ind w:left="0"/>
        <w:rPr>
          <w:szCs w:val="20"/>
        </w:rPr>
      </w:pPr>
    </w:p>
    <w:p w14:paraId="0C337DB3" w14:textId="1695F560" w:rsidR="005B013C" w:rsidRPr="005B013C" w:rsidRDefault="005B013C" w:rsidP="005B013C">
      <w:pPr>
        <w:ind w:left="0"/>
        <w:rPr>
          <w:szCs w:val="20"/>
        </w:rPr>
      </w:pPr>
      <w:r w:rsidRPr="005B013C">
        <w:rPr>
          <w:szCs w:val="20"/>
        </w:rPr>
        <w:t>5)</w:t>
      </w:r>
      <w:r w:rsidRPr="005B013C">
        <w:rPr>
          <w:szCs w:val="20"/>
        </w:rPr>
        <w:tab/>
      </w:r>
      <w:r w:rsidR="002557A9" w:rsidRPr="005B013C">
        <w:rPr>
          <w:szCs w:val="20"/>
        </w:rPr>
        <w:t>_________________________________________________________________________________</w:t>
      </w:r>
      <w:r w:rsidR="002557A9">
        <w:rPr>
          <w:szCs w:val="20"/>
        </w:rPr>
        <w:t>*</w:t>
      </w:r>
    </w:p>
    <w:p w14:paraId="0F7BFCEC" w14:textId="77777777" w:rsidR="005B013C" w:rsidRDefault="005B013C" w:rsidP="005B013C">
      <w:pPr>
        <w:ind w:left="0"/>
        <w:rPr>
          <w:szCs w:val="20"/>
        </w:rPr>
      </w:pPr>
    </w:p>
    <w:p w14:paraId="2E6A0023" w14:textId="004FC66D" w:rsidR="005B013C" w:rsidRPr="00C051B8" w:rsidRDefault="005B013C" w:rsidP="005B013C">
      <w:pPr>
        <w:ind w:left="0"/>
        <w:rPr>
          <w:i/>
          <w:iCs/>
          <w:sz w:val="18"/>
          <w:szCs w:val="18"/>
          <w:u w:val="single"/>
        </w:rPr>
      </w:pPr>
      <w:r w:rsidRPr="00C051B8">
        <w:rPr>
          <w:i/>
          <w:iCs/>
          <w:sz w:val="18"/>
          <w:szCs w:val="18"/>
          <w:u w:val="single"/>
        </w:rPr>
        <w:t>* proszę podać dane podmiotu spełniającego wymóg (pełna nazwa, numer KRS - jeżeli występuje, nr NIP, adres strony www – jeżeli występuje)</w:t>
      </w:r>
    </w:p>
    <w:p w14:paraId="5333E3A1" w14:textId="77777777" w:rsidR="005B013C" w:rsidRDefault="005B013C" w:rsidP="005B013C">
      <w:pPr>
        <w:ind w:left="360"/>
        <w:rPr>
          <w:szCs w:val="20"/>
        </w:rPr>
      </w:pPr>
    </w:p>
    <w:p w14:paraId="582B604B" w14:textId="1C1625D3" w:rsidR="00C26869" w:rsidRPr="00C26869" w:rsidRDefault="00C26869" w:rsidP="00C26869">
      <w:pPr>
        <w:pStyle w:val="Akapitzlist"/>
        <w:numPr>
          <w:ilvl w:val="0"/>
          <w:numId w:val="11"/>
        </w:numPr>
        <w:rPr>
          <w:szCs w:val="20"/>
        </w:rPr>
      </w:pPr>
      <w:r w:rsidRPr="00C26869">
        <w:rPr>
          <w:szCs w:val="20"/>
        </w:rPr>
        <w:t xml:space="preserve">Polegam/ nie polegam* (niepotrzebne skreślić) na zdolnościach podmiotów udostępniających zasoby w celu potwierdzenia spełniania warunków udziału w postępowaniu. Podmiot udostępniający będzie brał udział/ nie będzie brał udziału* (niepotrzebne </w:t>
      </w:r>
      <w:proofErr w:type="gramStart"/>
      <w:r w:rsidRPr="00C26869">
        <w:rPr>
          <w:szCs w:val="20"/>
        </w:rPr>
        <w:t xml:space="preserve">skreślić)   </w:t>
      </w:r>
      <w:proofErr w:type="gramEnd"/>
      <w:r w:rsidRPr="00C26869">
        <w:rPr>
          <w:szCs w:val="20"/>
        </w:rPr>
        <w:t>w wykonywaniu części zamówienia.</w:t>
      </w:r>
    </w:p>
    <w:p w14:paraId="437AEA7D" w14:textId="192FC1D2" w:rsidR="00C051B8" w:rsidRPr="002121C4" w:rsidRDefault="005B013C" w:rsidP="00F4081D">
      <w:pPr>
        <w:numPr>
          <w:ilvl w:val="0"/>
          <w:numId w:val="11"/>
        </w:numPr>
        <w:tabs>
          <w:tab w:val="clear" w:pos="360"/>
        </w:tabs>
        <w:rPr>
          <w:szCs w:val="20"/>
        </w:rPr>
      </w:pPr>
      <w:r w:rsidRPr="005B013C">
        <w:rPr>
          <w:szCs w:val="20"/>
        </w:rPr>
        <w:t>Oświadczam/y, że zamierzam(y) / nie zamierzam(y) powierzyć realizację następujących części zamówienia</w:t>
      </w:r>
      <w:r>
        <w:rPr>
          <w:szCs w:val="20"/>
        </w:rPr>
        <w:t xml:space="preserve"> </w:t>
      </w:r>
      <w:r w:rsidRPr="005B013C">
        <w:rPr>
          <w:szCs w:val="20"/>
        </w:rPr>
        <w:t>podwykonawcom:</w:t>
      </w:r>
      <w:r w:rsidRPr="005B013C">
        <w:rPr>
          <w:szCs w:val="20"/>
          <w:vertAlign w:val="superscript"/>
        </w:rPr>
        <w:footnoteReference w:id="2"/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549"/>
        <w:gridCol w:w="4819"/>
      </w:tblGrid>
      <w:tr w:rsidR="00C051B8" w:rsidRPr="008512C6" w14:paraId="48D9239B" w14:textId="77777777" w:rsidTr="00C051B8">
        <w:trPr>
          <w:trHeight w:val="62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7AA507F" w14:textId="0EF51A3F" w:rsidR="00C051B8" w:rsidRPr="008512C6" w:rsidRDefault="00C051B8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L.p.</w:t>
            </w:r>
          </w:p>
        </w:tc>
        <w:tc>
          <w:tcPr>
            <w:tcW w:w="3549" w:type="dxa"/>
            <w:shd w:val="clear" w:color="000000" w:fill="FFFFFF"/>
            <w:vAlign w:val="center"/>
            <w:hideMark/>
          </w:tcPr>
          <w:p w14:paraId="14ADC268" w14:textId="77777777" w:rsidR="00C051B8" w:rsidRDefault="00C051B8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Podwykonawca</w:t>
            </w:r>
          </w:p>
          <w:p w14:paraId="76656DEA" w14:textId="6F7B660A" w:rsidR="002121C4" w:rsidRPr="002121C4" w:rsidRDefault="002121C4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(</w:t>
            </w:r>
            <w:r w:rsidRPr="00F73122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podać pełną nazwę/firmę, adres, a także w zależności od podmiotu: NIP/PESEL, KRS/</w:t>
            </w:r>
            <w:proofErr w:type="spellStart"/>
            <w:r w:rsidRPr="00F73122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CEiDG</w:t>
            </w:r>
            <w:proofErr w:type="spellEnd"/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14:paraId="2CE0AA07" w14:textId="77777777" w:rsidR="00C051B8" w:rsidRDefault="00C051B8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Zakres powierzonych zadań</w:t>
            </w:r>
          </w:p>
          <w:p w14:paraId="2C36AEB5" w14:textId="7D488731" w:rsidR="002121C4" w:rsidRPr="008512C6" w:rsidRDefault="002121C4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(</w:t>
            </w:r>
            <w:r w:rsidRPr="00F73122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 xml:space="preserve">podać </w:t>
            </w: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z odniesieniem do poszczególnych zadań wchodzących w skład przedmiotu zamówienia, wskazanych w pkt 2 OPZ)</w:t>
            </w:r>
          </w:p>
        </w:tc>
      </w:tr>
      <w:tr w:rsidR="00C051B8" w:rsidRPr="008512C6" w14:paraId="2CB41561" w14:textId="77777777" w:rsidTr="00C051B8">
        <w:trPr>
          <w:trHeight w:val="68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6EE3F4B5" w14:textId="77777777" w:rsidR="00C051B8" w:rsidRPr="008512C6" w:rsidRDefault="00C051B8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49" w:type="dxa"/>
            <w:shd w:val="clear" w:color="000000" w:fill="FFFFFF"/>
            <w:noWrap/>
            <w:vAlign w:val="center"/>
            <w:hideMark/>
          </w:tcPr>
          <w:p w14:paraId="5643B6C0" w14:textId="09800D0E" w:rsidR="00C051B8" w:rsidRPr="008512C6" w:rsidRDefault="00C051B8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  <w:shd w:val="clear" w:color="000000" w:fill="FFFFFF"/>
            <w:noWrap/>
            <w:vAlign w:val="center"/>
            <w:hideMark/>
          </w:tcPr>
          <w:p w14:paraId="7EC6D3B0" w14:textId="1EE96A6F" w:rsidR="00C051B8" w:rsidRPr="008512C6" w:rsidRDefault="00C051B8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C051B8" w:rsidRPr="008512C6" w14:paraId="5BF405A2" w14:textId="77777777" w:rsidTr="00C051B8">
        <w:trPr>
          <w:trHeight w:val="680"/>
        </w:trPr>
        <w:tc>
          <w:tcPr>
            <w:tcW w:w="704" w:type="dxa"/>
            <w:shd w:val="clear" w:color="000000" w:fill="FFFFFF"/>
            <w:vAlign w:val="center"/>
          </w:tcPr>
          <w:p w14:paraId="12F08D3A" w14:textId="77777777" w:rsidR="00C051B8" w:rsidRPr="008512C6" w:rsidRDefault="00C051B8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49" w:type="dxa"/>
            <w:shd w:val="clear" w:color="000000" w:fill="FFFFFF"/>
            <w:noWrap/>
            <w:vAlign w:val="center"/>
          </w:tcPr>
          <w:p w14:paraId="3166AE1B" w14:textId="77777777" w:rsidR="00C051B8" w:rsidRPr="008512C6" w:rsidRDefault="00C051B8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  <w:shd w:val="clear" w:color="000000" w:fill="FFFFFF"/>
            <w:noWrap/>
            <w:vAlign w:val="center"/>
          </w:tcPr>
          <w:p w14:paraId="4B3218F3" w14:textId="77777777" w:rsidR="00C051B8" w:rsidRPr="008512C6" w:rsidRDefault="00C051B8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3C8F3291" w14:textId="77777777" w:rsidR="002121C4" w:rsidRDefault="002121C4" w:rsidP="002121C4">
      <w:pPr>
        <w:ind w:left="360"/>
        <w:rPr>
          <w:szCs w:val="20"/>
        </w:rPr>
      </w:pPr>
    </w:p>
    <w:p w14:paraId="74DC4A41" w14:textId="4B093DA8" w:rsidR="005B013C" w:rsidRPr="005B013C" w:rsidRDefault="005B013C" w:rsidP="00F4081D">
      <w:pPr>
        <w:numPr>
          <w:ilvl w:val="0"/>
          <w:numId w:val="11"/>
        </w:numPr>
        <w:rPr>
          <w:szCs w:val="20"/>
        </w:rPr>
      </w:pPr>
      <w:r w:rsidRPr="005B013C">
        <w:rPr>
          <w:szCs w:val="20"/>
        </w:rPr>
        <w:t>Oświadczamy, iż załączone do oferty oświadczenia i dokumenty należy traktować jako wskazane na każdym etapie postępowania oraz jako aktualne. Zobowiązujemy się do niezwłocznego poinformowania zamawiającego, jeżeli w trakcie prowadzenia postępowania nastąpi zmiana w zakresie aktualności tych dokumentów.</w:t>
      </w:r>
    </w:p>
    <w:p w14:paraId="42199567" w14:textId="2418CA1F" w:rsidR="005B013C" w:rsidRPr="005B013C" w:rsidRDefault="005B013C" w:rsidP="00F4081D">
      <w:pPr>
        <w:numPr>
          <w:ilvl w:val="0"/>
          <w:numId w:val="11"/>
        </w:numPr>
        <w:rPr>
          <w:szCs w:val="20"/>
        </w:rPr>
      </w:pPr>
      <w:r w:rsidRPr="005B013C">
        <w:rPr>
          <w:szCs w:val="20"/>
        </w:rPr>
        <w:t xml:space="preserve">Wadium w kwocie </w:t>
      </w:r>
      <w:r w:rsidRPr="005B013C">
        <w:rPr>
          <w:b/>
          <w:szCs w:val="20"/>
        </w:rPr>
        <w:t>3</w:t>
      </w:r>
      <w:r>
        <w:rPr>
          <w:b/>
          <w:szCs w:val="20"/>
        </w:rPr>
        <w:t>0</w:t>
      </w:r>
      <w:r w:rsidRPr="005B013C">
        <w:rPr>
          <w:b/>
          <w:szCs w:val="20"/>
        </w:rPr>
        <w:t xml:space="preserve"> 000,00 zł</w:t>
      </w:r>
      <w:r w:rsidRPr="005B013C">
        <w:rPr>
          <w:szCs w:val="20"/>
        </w:rPr>
        <w:t xml:space="preserve"> wnieśliśmy w dniu:</w:t>
      </w:r>
      <w:r>
        <w:rPr>
          <w:szCs w:val="20"/>
        </w:rPr>
        <w:t xml:space="preserve"> </w:t>
      </w:r>
      <w:r w:rsidRPr="005B013C">
        <w:rPr>
          <w:szCs w:val="20"/>
        </w:rPr>
        <w:t>............. ............., w formie: .........................................</w:t>
      </w:r>
    </w:p>
    <w:p w14:paraId="6A855892" w14:textId="77777777" w:rsidR="005B013C" w:rsidRPr="005B013C" w:rsidRDefault="005B013C" w:rsidP="00F4081D">
      <w:pPr>
        <w:numPr>
          <w:ilvl w:val="0"/>
          <w:numId w:val="11"/>
        </w:numPr>
        <w:rPr>
          <w:szCs w:val="20"/>
        </w:rPr>
      </w:pPr>
      <w:r w:rsidRPr="005B013C">
        <w:rPr>
          <w:szCs w:val="20"/>
        </w:rPr>
        <w:t xml:space="preserve">Zobowiązujemy się, w przypadku wybrania naszej oferty jako najkorzystniejszej do wniesienia zabezpieczenia należytego wykonania umowy w wysokości </w:t>
      </w:r>
      <w:r w:rsidRPr="005B013C">
        <w:rPr>
          <w:b/>
          <w:szCs w:val="20"/>
        </w:rPr>
        <w:t>2 %</w:t>
      </w:r>
      <w:r w:rsidRPr="005B013C">
        <w:rPr>
          <w:szCs w:val="20"/>
        </w:rPr>
        <w:t xml:space="preserve"> ceny ofertowej brutto.</w:t>
      </w:r>
    </w:p>
    <w:p w14:paraId="18A3D62C" w14:textId="69A9DA88" w:rsidR="005B013C" w:rsidRPr="005B013C" w:rsidRDefault="005B013C" w:rsidP="00F4081D">
      <w:pPr>
        <w:numPr>
          <w:ilvl w:val="0"/>
          <w:numId w:val="11"/>
        </w:numPr>
        <w:rPr>
          <w:szCs w:val="20"/>
        </w:rPr>
      </w:pPr>
      <w:r w:rsidRPr="005B013C">
        <w:rPr>
          <w:szCs w:val="20"/>
        </w:rPr>
        <w:t xml:space="preserve">Oświadczamy, </w:t>
      </w:r>
      <w:r>
        <w:rPr>
          <w:szCs w:val="20"/>
        </w:rPr>
        <w:t>że</w:t>
      </w:r>
      <w:r w:rsidRPr="005B013C">
        <w:rPr>
          <w:szCs w:val="20"/>
        </w:rPr>
        <w:t xml:space="preserve"> jesteśmy: </w:t>
      </w:r>
      <w:r w:rsidRPr="005B013C">
        <w:rPr>
          <w:szCs w:val="20"/>
          <w:vertAlign w:val="superscript"/>
        </w:rPr>
        <w:footnoteReference w:id="3"/>
      </w:r>
    </w:p>
    <w:p w14:paraId="605C167F" w14:textId="0DA7CA3F" w:rsidR="005B013C" w:rsidRPr="005B013C" w:rsidRDefault="005B013C" w:rsidP="00F4081D">
      <w:pPr>
        <w:numPr>
          <w:ilvl w:val="0"/>
          <w:numId w:val="12"/>
        </w:numPr>
        <w:rPr>
          <w:szCs w:val="20"/>
        </w:rPr>
      </w:pPr>
      <w:r w:rsidRPr="005B013C">
        <w:rPr>
          <w:szCs w:val="20"/>
        </w:rPr>
        <w:t>mikroprzedsiębiorstwem</w:t>
      </w:r>
    </w:p>
    <w:p w14:paraId="47D7EF09" w14:textId="79067D71" w:rsidR="005B013C" w:rsidRPr="005B013C" w:rsidRDefault="005B013C" w:rsidP="00F4081D">
      <w:pPr>
        <w:numPr>
          <w:ilvl w:val="0"/>
          <w:numId w:val="12"/>
        </w:numPr>
        <w:rPr>
          <w:szCs w:val="20"/>
        </w:rPr>
      </w:pPr>
      <w:r w:rsidRPr="005B013C">
        <w:rPr>
          <w:szCs w:val="20"/>
        </w:rPr>
        <w:t>małym przedsiębiorstwem</w:t>
      </w:r>
    </w:p>
    <w:p w14:paraId="41FA117F" w14:textId="09075EDA" w:rsidR="005B013C" w:rsidRPr="005B013C" w:rsidRDefault="005B013C" w:rsidP="00F4081D">
      <w:pPr>
        <w:numPr>
          <w:ilvl w:val="0"/>
          <w:numId w:val="12"/>
        </w:numPr>
        <w:rPr>
          <w:szCs w:val="20"/>
        </w:rPr>
      </w:pPr>
      <w:r w:rsidRPr="005B013C">
        <w:rPr>
          <w:szCs w:val="20"/>
        </w:rPr>
        <w:lastRenderedPageBreak/>
        <w:t>średnim przedsiębiorstwem</w:t>
      </w:r>
    </w:p>
    <w:p w14:paraId="317E1E30" w14:textId="7ACE7BFA" w:rsidR="005B013C" w:rsidRPr="005B013C" w:rsidRDefault="005B013C" w:rsidP="00F4081D">
      <w:pPr>
        <w:numPr>
          <w:ilvl w:val="0"/>
          <w:numId w:val="12"/>
        </w:numPr>
        <w:rPr>
          <w:szCs w:val="20"/>
        </w:rPr>
      </w:pPr>
      <w:r w:rsidRPr="005B013C">
        <w:rPr>
          <w:szCs w:val="20"/>
        </w:rPr>
        <w:t>jednoosobow</w:t>
      </w:r>
      <w:r>
        <w:rPr>
          <w:szCs w:val="20"/>
        </w:rPr>
        <w:t xml:space="preserve">ą </w:t>
      </w:r>
      <w:r w:rsidRPr="005B013C">
        <w:rPr>
          <w:szCs w:val="20"/>
        </w:rPr>
        <w:t>działalnoś</w:t>
      </w:r>
      <w:r>
        <w:rPr>
          <w:szCs w:val="20"/>
        </w:rPr>
        <w:t xml:space="preserve">cią </w:t>
      </w:r>
      <w:r w:rsidRPr="005B013C">
        <w:rPr>
          <w:szCs w:val="20"/>
        </w:rPr>
        <w:t>gospodarcz</w:t>
      </w:r>
      <w:r>
        <w:rPr>
          <w:szCs w:val="20"/>
        </w:rPr>
        <w:t>ą</w:t>
      </w:r>
    </w:p>
    <w:p w14:paraId="4E58E43D" w14:textId="5E771B28" w:rsidR="005B013C" w:rsidRPr="005B013C" w:rsidRDefault="005B013C" w:rsidP="00F4081D">
      <w:pPr>
        <w:numPr>
          <w:ilvl w:val="0"/>
          <w:numId w:val="12"/>
        </w:numPr>
        <w:rPr>
          <w:szCs w:val="20"/>
        </w:rPr>
      </w:pPr>
      <w:r w:rsidRPr="005B013C">
        <w:rPr>
          <w:szCs w:val="20"/>
        </w:rPr>
        <w:t>osobą fizyczną nieprowadzącą działalności gospodarczej</w:t>
      </w:r>
    </w:p>
    <w:p w14:paraId="3F23BE71" w14:textId="1A59B8C2" w:rsidR="002557A9" w:rsidRDefault="005B013C" w:rsidP="00F4081D">
      <w:pPr>
        <w:numPr>
          <w:ilvl w:val="0"/>
          <w:numId w:val="12"/>
        </w:numPr>
        <w:rPr>
          <w:szCs w:val="20"/>
        </w:rPr>
      </w:pPr>
      <w:r w:rsidRPr="005B013C">
        <w:rPr>
          <w:szCs w:val="20"/>
        </w:rPr>
        <w:t>inny rodzaj</w:t>
      </w:r>
    </w:p>
    <w:p w14:paraId="4E0FE6B4" w14:textId="04120646" w:rsidR="005B013C" w:rsidRPr="005B013C" w:rsidRDefault="005B013C" w:rsidP="00F4081D">
      <w:pPr>
        <w:numPr>
          <w:ilvl w:val="0"/>
          <w:numId w:val="11"/>
        </w:numPr>
        <w:rPr>
          <w:szCs w:val="20"/>
        </w:rPr>
      </w:pPr>
      <w:r w:rsidRPr="005B013C">
        <w:rPr>
          <w:szCs w:val="20"/>
        </w:rPr>
        <w:t>Oświadczam</w:t>
      </w:r>
      <w:r w:rsidR="002557A9">
        <w:rPr>
          <w:szCs w:val="20"/>
        </w:rPr>
        <w:t>y</w:t>
      </w:r>
      <w:r w:rsidRPr="005B013C">
        <w:rPr>
          <w:szCs w:val="20"/>
        </w:rPr>
        <w:t xml:space="preserve">, że </w:t>
      </w:r>
      <w:r w:rsidR="002557A9">
        <w:rPr>
          <w:szCs w:val="20"/>
        </w:rPr>
        <w:t xml:space="preserve">wypełniliśmy </w:t>
      </w:r>
      <w:r w:rsidRPr="005B013C">
        <w:rPr>
          <w:szCs w:val="20"/>
        </w:rPr>
        <w:t>obowiązki informacyjne przewidziane w art. 13 lub art. 14 RODO</w:t>
      </w:r>
      <w:r w:rsidRPr="005B013C">
        <w:rPr>
          <w:szCs w:val="20"/>
          <w:vertAlign w:val="superscript"/>
        </w:rPr>
        <w:footnoteReference w:id="4"/>
      </w:r>
      <w:r w:rsidRPr="005B013C">
        <w:rPr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  <w:r w:rsidRPr="005B013C">
        <w:rPr>
          <w:szCs w:val="20"/>
          <w:vertAlign w:val="superscript"/>
        </w:rPr>
        <w:footnoteReference w:id="5"/>
      </w:r>
    </w:p>
    <w:p w14:paraId="3DA6E9CC" w14:textId="593B763C" w:rsidR="002557A9" w:rsidRPr="00C051B8" w:rsidRDefault="005B013C" w:rsidP="00F4081D">
      <w:pPr>
        <w:numPr>
          <w:ilvl w:val="0"/>
          <w:numId w:val="11"/>
        </w:numPr>
        <w:rPr>
          <w:szCs w:val="20"/>
        </w:rPr>
      </w:pPr>
      <w:r w:rsidRPr="005B013C">
        <w:rPr>
          <w:szCs w:val="20"/>
        </w:rPr>
        <w:t>Integralną część oferty stanowią następujące dokumenty:</w:t>
      </w:r>
    </w:p>
    <w:p w14:paraId="7D7F8586" w14:textId="77777777" w:rsidR="002557A9" w:rsidRDefault="002557A9" w:rsidP="00F4081D">
      <w:pPr>
        <w:numPr>
          <w:ilvl w:val="0"/>
          <w:numId w:val="10"/>
        </w:numPr>
        <w:rPr>
          <w:szCs w:val="20"/>
        </w:rPr>
      </w:pPr>
      <w:r w:rsidRPr="005B013C">
        <w:rPr>
          <w:szCs w:val="20"/>
        </w:rPr>
        <w:t>..............................................................</w:t>
      </w:r>
    </w:p>
    <w:p w14:paraId="5D7CC638" w14:textId="77777777" w:rsidR="002557A9" w:rsidRDefault="005B013C" w:rsidP="00F4081D">
      <w:pPr>
        <w:numPr>
          <w:ilvl w:val="0"/>
          <w:numId w:val="10"/>
        </w:numPr>
        <w:rPr>
          <w:szCs w:val="20"/>
        </w:rPr>
      </w:pPr>
      <w:r w:rsidRPr="005B013C">
        <w:rPr>
          <w:szCs w:val="20"/>
        </w:rPr>
        <w:t>..............................................................</w:t>
      </w:r>
    </w:p>
    <w:p w14:paraId="203267D5" w14:textId="77777777" w:rsidR="002557A9" w:rsidRDefault="002557A9" w:rsidP="00F4081D">
      <w:pPr>
        <w:numPr>
          <w:ilvl w:val="0"/>
          <w:numId w:val="10"/>
        </w:numPr>
        <w:rPr>
          <w:szCs w:val="20"/>
        </w:rPr>
      </w:pPr>
      <w:r w:rsidRPr="005B013C">
        <w:rPr>
          <w:szCs w:val="20"/>
        </w:rPr>
        <w:t>..............................................................</w:t>
      </w:r>
    </w:p>
    <w:p w14:paraId="48C61D7C" w14:textId="77777777" w:rsidR="002557A9" w:rsidRDefault="002557A9" w:rsidP="00F4081D">
      <w:pPr>
        <w:numPr>
          <w:ilvl w:val="0"/>
          <w:numId w:val="10"/>
        </w:numPr>
        <w:rPr>
          <w:szCs w:val="20"/>
        </w:rPr>
      </w:pPr>
      <w:r w:rsidRPr="005B013C">
        <w:rPr>
          <w:szCs w:val="20"/>
        </w:rPr>
        <w:t>..............................................................</w:t>
      </w:r>
    </w:p>
    <w:p w14:paraId="3178C20A" w14:textId="77777777" w:rsidR="002557A9" w:rsidRDefault="002557A9" w:rsidP="002557A9">
      <w:pPr>
        <w:ind w:left="720"/>
        <w:rPr>
          <w:szCs w:val="20"/>
        </w:rPr>
      </w:pPr>
    </w:p>
    <w:p w14:paraId="525EC374" w14:textId="097CE608" w:rsidR="005B013C" w:rsidRPr="005B013C" w:rsidRDefault="005B013C" w:rsidP="00F4081D">
      <w:pPr>
        <w:numPr>
          <w:ilvl w:val="0"/>
          <w:numId w:val="11"/>
        </w:numPr>
        <w:rPr>
          <w:szCs w:val="20"/>
        </w:rPr>
      </w:pPr>
      <w:r w:rsidRPr="005B013C">
        <w:rPr>
          <w:szCs w:val="20"/>
        </w:rPr>
        <w:t>Wykaz osób uprawnionych do podpisywania dokumentów przetargowych i podejmowania zobowiązań w imieniu Wykonawcy:</w:t>
      </w:r>
    </w:p>
    <w:p w14:paraId="187D0AD1" w14:textId="77777777" w:rsidR="005B013C" w:rsidRPr="005B013C" w:rsidRDefault="005B013C" w:rsidP="005B013C">
      <w:pPr>
        <w:ind w:left="0"/>
        <w:rPr>
          <w:szCs w:val="20"/>
        </w:rPr>
      </w:pPr>
    </w:p>
    <w:p w14:paraId="1014A6F5" w14:textId="1322FC51" w:rsidR="005B013C" w:rsidRPr="005B013C" w:rsidRDefault="005B013C" w:rsidP="005B013C">
      <w:pPr>
        <w:ind w:left="0"/>
        <w:rPr>
          <w:szCs w:val="20"/>
        </w:rPr>
      </w:pPr>
      <w:r w:rsidRPr="005B013C">
        <w:rPr>
          <w:szCs w:val="20"/>
        </w:rPr>
        <w:t>Imię i nazwisko</w:t>
      </w:r>
      <w:r w:rsidR="002557A9">
        <w:rPr>
          <w:szCs w:val="20"/>
        </w:rPr>
        <w:t xml:space="preserve">, stanowisko: </w:t>
      </w:r>
      <w:r w:rsidRPr="005B013C">
        <w:rPr>
          <w:szCs w:val="20"/>
        </w:rPr>
        <w:t xml:space="preserve"> ........................................................................................................................</w:t>
      </w:r>
    </w:p>
    <w:p w14:paraId="210D47D8" w14:textId="77777777" w:rsidR="002557A9" w:rsidRDefault="002557A9" w:rsidP="005B013C">
      <w:pPr>
        <w:ind w:left="0"/>
        <w:rPr>
          <w:b/>
          <w:bCs/>
          <w:i/>
          <w:iCs/>
          <w:sz w:val="18"/>
          <w:szCs w:val="18"/>
        </w:rPr>
      </w:pPr>
    </w:p>
    <w:p w14:paraId="0355ACDF" w14:textId="79A744F4" w:rsidR="005B013C" w:rsidRPr="00C051B8" w:rsidRDefault="005B013C" w:rsidP="005B013C">
      <w:pPr>
        <w:ind w:left="0"/>
        <w:rPr>
          <w:i/>
          <w:iCs/>
          <w:sz w:val="18"/>
          <w:szCs w:val="18"/>
          <w:u w:val="single"/>
        </w:rPr>
      </w:pPr>
      <w:r w:rsidRPr="00C051B8">
        <w:rPr>
          <w:b/>
          <w:bCs/>
          <w:i/>
          <w:iCs/>
          <w:sz w:val="18"/>
          <w:szCs w:val="18"/>
          <w:u w:val="single"/>
        </w:rPr>
        <w:t xml:space="preserve">Uwaga: </w:t>
      </w:r>
      <w:r w:rsidRPr="00C051B8">
        <w:rPr>
          <w:i/>
          <w:iCs/>
          <w:sz w:val="18"/>
          <w:szCs w:val="18"/>
          <w:u w:val="single"/>
        </w:rPr>
        <w:t xml:space="preserve">W imieniu podmiotów gospodarczych – wykonawców, do wykazu należy wpisać tylko te osoby, </w:t>
      </w:r>
      <w:r w:rsidRPr="00C051B8">
        <w:rPr>
          <w:i/>
          <w:iCs/>
          <w:sz w:val="18"/>
          <w:szCs w:val="18"/>
          <w:u w:val="single"/>
        </w:rPr>
        <w:br/>
        <w:t>które są upoważnione do ich reprezentacji i zaciągania zobowiązań zgodnie z zapisami dokonanymi w dokumentach rejestrowych tych podmiotów (np.: odpisem z krajowego rejestru sądowego).</w:t>
      </w:r>
    </w:p>
    <w:p w14:paraId="2C1A3089" w14:textId="77777777" w:rsidR="002121C4" w:rsidRDefault="002121C4" w:rsidP="005B013C">
      <w:pPr>
        <w:ind w:left="0"/>
        <w:rPr>
          <w:b/>
          <w:bCs/>
          <w:i/>
          <w:iCs/>
          <w:sz w:val="18"/>
          <w:szCs w:val="18"/>
        </w:rPr>
      </w:pPr>
    </w:p>
    <w:p w14:paraId="2F8AAC47" w14:textId="77777777" w:rsidR="002121C4" w:rsidRDefault="002121C4" w:rsidP="005B013C">
      <w:pPr>
        <w:ind w:left="0"/>
        <w:rPr>
          <w:b/>
          <w:bCs/>
          <w:i/>
          <w:iCs/>
          <w:sz w:val="18"/>
          <w:szCs w:val="18"/>
        </w:rPr>
      </w:pPr>
    </w:p>
    <w:p w14:paraId="03781766" w14:textId="03C4CA1F" w:rsidR="005B013C" w:rsidRPr="005B013C" w:rsidRDefault="005B013C" w:rsidP="005B013C">
      <w:pPr>
        <w:ind w:left="0"/>
        <w:rPr>
          <w:szCs w:val="20"/>
        </w:rPr>
      </w:pPr>
      <w:proofErr w:type="gramStart"/>
      <w:r w:rsidRPr="005B013C">
        <w:rPr>
          <w:szCs w:val="20"/>
        </w:rPr>
        <w:t>.................................. ,</w:t>
      </w:r>
      <w:proofErr w:type="gramEnd"/>
      <w:r w:rsidRPr="005B013C">
        <w:rPr>
          <w:szCs w:val="20"/>
        </w:rPr>
        <w:t xml:space="preserve"> dnia ............................................</w:t>
      </w:r>
    </w:p>
    <w:p w14:paraId="4DA7ECC6" w14:textId="77777777" w:rsidR="002121C4" w:rsidRDefault="002121C4" w:rsidP="005B013C">
      <w:pPr>
        <w:ind w:left="0"/>
        <w:rPr>
          <w:bCs/>
          <w:i/>
          <w:iCs/>
          <w:szCs w:val="20"/>
        </w:rPr>
      </w:pPr>
    </w:p>
    <w:p w14:paraId="53B222E7" w14:textId="77777777" w:rsidR="002121C4" w:rsidRDefault="002121C4" w:rsidP="005B013C">
      <w:pPr>
        <w:ind w:left="0"/>
        <w:rPr>
          <w:bCs/>
          <w:i/>
          <w:iCs/>
          <w:szCs w:val="20"/>
        </w:rPr>
      </w:pPr>
    </w:p>
    <w:p w14:paraId="2FE19061" w14:textId="18FA4191" w:rsidR="005B013C" w:rsidRPr="005B013C" w:rsidRDefault="005B013C" w:rsidP="005B013C">
      <w:pPr>
        <w:ind w:left="0"/>
        <w:rPr>
          <w:bCs/>
          <w:i/>
          <w:iCs/>
          <w:sz w:val="18"/>
          <w:szCs w:val="18"/>
          <w:u w:val="single"/>
        </w:rPr>
      </w:pPr>
      <w:r w:rsidRPr="005B013C">
        <w:rPr>
          <w:bCs/>
          <w:i/>
          <w:iCs/>
          <w:sz w:val="18"/>
          <w:szCs w:val="18"/>
          <w:u w:val="single"/>
        </w:rPr>
        <w:t>Dokument należy sporządzić w postaci elektronicznej i podpisać kwalifikowanym podpisem elektronicznym</w:t>
      </w:r>
    </w:p>
    <w:p w14:paraId="71093D96" w14:textId="77777777" w:rsidR="002B7AC8" w:rsidRPr="005B013C" w:rsidRDefault="002B7AC8" w:rsidP="00D40BAE">
      <w:pPr>
        <w:ind w:left="0"/>
        <w:rPr>
          <w:szCs w:val="20"/>
        </w:rPr>
      </w:pPr>
    </w:p>
    <w:p w14:paraId="6984DDDB" w14:textId="3744FEA6" w:rsidR="00D54EB4" w:rsidRPr="002B7AC8" w:rsidRDefault="00D54EB4" w:rsidP="002B7AC8">
      <w:pPr>
        <w:ind w:left="0"/>
      </w:pPr>
    </w:p>
    <w:sectPr w:rsidR="00D54EB4" w:rsidRPr="002B7AC8" w:rsidSect="00930037">
      <w:footerReference w:type="default" r:id="rId12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AEFD5" w14:textId="77777777" w:rsidR="00932CAF" w:rsidRDefault="00932CAF" w:rsidP="005B013C">
      <w:pPr>
        <w:spacing w:line="240" w:lineRule="auto"/>
      </w:pPr>
      <w:r>
        <w:separator/>
      </w:r>
    </w:p>
  </w:endnote>
  <w:endnote w:type="continuationSeparator" w:id="0">
    <w:p w14:paraId="082EAD13" w14:textId="77777777" w:rsidR="00932CAF" w:rsidRDefault="00932CAF" w:rsidP="005B013C">
      <w:pPr>
        <w:spacing w:line="240" w:lineRule="auto"/>
      </w:pPr>
      <w:r>
        <w:continuationSeparator/>
      </w:r>
    </w:p>
  </w:endnote>
  <w:endnote w:type="continuationNotice" w:id="1">
    <w:p w14:paraId="3394AFA9" w14:textId="77777777" w:rsidR="00932CAF" w:rsidRDefault="00932CA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2E9A5" w14:textId="406FD9E9" w:rsidR="005350DB" w:rsidRPr="005350DB" w:rsidRDefault="005350DB" w:rsidP="005350DB">
    <w:pPr>
      <w:pStyle w:val="Stopka"/>
      <w:jc w:val="right"/>
      <w:rPr>
        <w:rFonts w:asciiTheme="majorHAnsi" w:hAnsiTheme="majorHAnsi" w:cstheme="majorHAnsi"/>
        <w:sz w:val="20"/>
        <w:szCs w:val="20"/>
      </w:rPr>
    </w:pPr>
    <w:r w:rsidRPr="005350DB">
      <w:rPr>
        <w:rFonts w:asciiTheme="majorHAnsi" w:hAnsiTheme="majorHAnsi" w:cstheme="majorHAnsi"/>
        <w:sz w:val="20"/>
        <w:szCs w:val="20"/>
      </w:rPr>
      <w:t xml:space="preserve">Strona </w:t>
    </w:r>
    <w:r w:rsidRPr="005350DB">
      <w:rPr>
        <w:rFonts w:asciiTheme="majorHAnsi" w:hAnsiTheme="majorHAnsi" w:cstheme="majorHAnsi"/>
        <w:sz w:val="20"/>
        <w:szCs w:val="20"/>
      </w:rPr>
      <w:fldChar w:fldCharType="begin"/>
    </w:r>
    <w:r w:rsidRPr="005350DB">
      <w:rPr>
        <w:rFonts w:asciiTheme="majorHAnsi" w:hAnsiTheme="majorHAnsi" w:cstheme="majorHAnsi"/>
        <w:sz w:val="20"/>
        <w:szCs w:val="20"/>
      </w:rPr>
      <w:instrText xml:space="preserve"> PAGE  \* MERGEFORMAT </w:instrText>
    </w:r>
    <w:r w:rsidRPr="005350DB">
      <w:rPr>
        <w:rFonts w:asciiTheme="majorHAnsi" w:hAnsiTheme="majorHAnsi" w:cstheme="majorHAnsi"/>
        <w:sz w:val="20"/>
        <w:szCs w:val="20"/>
      </w:rPr>
      <w:fldChar w:fldCharType="separate"/>
    </w:r>
    <w:r w:rsidR="003260DD">
      <w:rPr>
        <w:rFonts w:asciiTheme="majorHAnsi" w:hAnsiTheme="majorHAnsi" w:cstheme="majorHAnsi"/>
        <w:noProof/>
        <w:sz w:val="20"/>
        <w:szCs w:val="20"/>
      </w:rPr>
      <w:t>5</w:t>
    </w:r>
    <w:r w:rsidRPr="005350DB">
      <w:rPr>
        <w:rFonts w:asciiTheme="majorHAnsi" w:hAnsiTheme="majorHAnsi" w:cstheme="majorHAnsi"/>
        <w:sz w:val="20"/>
        <w:szCs w:val="20"/>
      </w:rPr>
      <w:fldChar w:fldCharType="end"/>
    </w:r>
    <w:r w:rsidRPr="005350DB">
      <w:rPr>
        <w:rFonts w:asciiTheme="majorHAnsi" w:hAnsiTheme="majorHAnsi" w:cstheme="majorHAnsi"/>
        <w:sz w:val="20"/>
        <w:szCs w:val="20"/>
      </w:rPr>
      <w:t xml:space="preserve"> z </w:t>
    </w:r>
    <w:r w:rsidRPr="005350DB">
      <w:rPr>
        <w:rFonts w:asciiTheme="majorHAnsi" w:hAnsiTheme="majorHAnsi" w:cstheme="majorHAnsi"/>
        <w:sz w:val="20"/>
        <w:szCs w:val="20"/>
      </w:rPr>
      <w:fldChar w:fldCharType="begin"/>
    </w:r>
    <w:r w:rsidRPr="005350DB">
      <w:rPr>
        <w:rFonts w:asciiTheme="majorHAnsi" w:hAnsiTheme="majorHAnsi" w:cstheme="majorHAnsi"/>
        <w:sz w:val="20"/>
        <w:szCs w:val="20"/>
      </w:rPr>
      <w:instrText xml:space="preserve"> NUMPAGES  \* MERGEFORMAT </w:instrText>
    </w:r>
    <w:r w:rsidRPr="005350DB">
      <w:rPr>
        <w:rFonts w:asciiTheme="majorHAnsi" w:hAnsiTheme="majorHAnsi" w:cstheme="majorHAnsi"/>
        <w:sz w:val="20"/>
        <w:szCs w:val="20"/>
      </w:rPr>
      <w:fldChar w:fldCharType="separate"/>
    </w:r>
    <w:r w:rsidR="003260DD">
      <w:rPr>
        <w:rFonts w:asciiTheme="majorHAnsi" w:hAnsiTheme="majorHAnsi" w:cstheme="majorHAnsi"/>
        <w:noProof/>
        <w:sz w:val="20"/>
        <w:szCs w:val="20"/>
      </w:rPr>
      <w:t>5</w:t>
    </w:r>
    <w:r w:rsidRPr="005350DB">
      <w:rPr>
        <w:rFonts w:asciiTheme="majorHAnsi" w:hAnsiTheme="majorHAnsi" w:cstheme="maj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E014A" w14:textId="77777777" w:rsidR="00932CAF" w:rsidRDefault="00932CAF" w:rsidP="005B013C">
      <w:pPr>
        <w:spacing w:line="240" w:lineRule="auto"/>
      </w:pPr>
      <w:r>
        <w:separator/>
      </w:r>
    </w:p>
  </w:footnote>
  <w:footnote w:type="continuationSeparator" w:id="0">
    <w:p w14:paraId="0BA1E869" w14:textId="77777777" w:rsidR="00932CAF" w:rsidRDefault="00932CAF" w:rsidP="005B013C">
      <w:pPr>
        <w:spacing w:line="240" w:lineRule="auto"/>
      </w:pPr>
      <w:r>
        <w:continuationSeparator/>
      </w:r>
    </w:p>
  </w:footnote>
  <w:footnote w:type="continuationNotice" w:id="1">
    <w:p w14:paraId="6DEA30FC" w14:textId="77777777" w:rsidR="00932CAF" w:rsidRDefault="00932CAF">
      <w:pPr>
        <w:spacing w:line="240" w:lineRule="auto"/>
      </w:pPr>
    </w:p>
  </w:footnote>
  <w:footnote w:id="2">
    <w:p w14:paraId="0E558850" w14:textId="78BE4AFB" w:rsidR="002121C4" w:rsidRPr="005B013C" w:rsidRDefault="005B013C" w:rsidP="005B013C">
      <w:pPr>
        <w:pStyle w:val="Tekstprzypisudolnego"/>
        <w:rPr>
          <w:rFonts w:asciiTheme="majorHAnsi" w:hAnsiTheme="majorHAnsi" w:cstheme="majorHAnsi"/>
          <w:i/>
          <w:sz w:val="18"/>
          <w:szCs w:val="18"/>
        </w:rPr>
      </w:pPr>
      <w:r w:rsidRPr="005B013C">
        <w:rPr>
          <w:rStyle w:val="Odwoanieprzypisudolnego"/>
          <w:rFonts w:asciiTheme="majorHAnsi" w:eastAsiaTheme="majorEastAsia" w:hAnsiTheme="majorHAnsi" w:cstheme="majorHAnsi"/>
          <w:i/>
          <w:sz w:val="18"/>
          <w:szCs w:val="18"/>
        </w:rPr>
        <w:footnoteRef/>
      </w:r>
      <w:r w:rsidRPr="005B013C">
        <w:rPr>
          <w:rFonts w:asciiTheme="majorHAnsi" w:hAnsiTheme="majorHAnsi" w:cstheme="majorHAnsi"/>
          <w:i/>
          <w:sz w:val="18"/>
          <w:szCs w:val="18"/>
        </w:rPr>
        <w:t xml:space="preserve"> niepotrzebne skreślić</w:t>
      </w:r>
    </w:p>
  </w:footnote>
  <w:footnote w:id="3">
    <w:p w14:paraId="221F6F32" w14:textId="16691B33" w:rsidR="005B013C" w:rsidRDefault="005B013C" w:rsidP="00C051B8">
      <w:pPr>
        <w:pStyle w:val="Akapitzlist"/>
        <w:numPr>
          <w:ilvl w:val="0"/>
          <w:numId w:val="0"/>
        </w:numPr>
        <w:tabs>
          <w:tab w:val="left" w:pos="426"/>
        </w:tabs>
        <w:spacing w:after="0" w:line="240" w:lineRule="auto"/>
        <w:rPr>
          <w:i/>
          <w:sz w:val="18"/>
          <w:szCs w:val="18"/>
        </w:rPr>
      </w:pPr>
      <w:r w:rsidRPr="005B013C">
        <w:rPr>
          <w:rStyle w:val="Odwoanieprzypisudolnego"/>
          <w:i/>
          <w:sz w:val="18"/>
          <w:szCs w:val="18"/>
        </w:rPr>
        <w:footnoteRef/>
      </w:r>
      <w:r w:rsidRPr="005B013C">
        <w:rPr>
          <w:i/>
          <w:sz w:val="18"/>
          <w:szCs w:val="18"/>
        </w:rPr>
        <w:t xml:space="preserve"> </w:t>
      </w:r>
      <w:r w:rsidR="002121C4">
        <w:rPr>
          <w:i/>
          <w:sz w:val="18"/>
          <w:szCs w:val="18"/>
        </w:rPr>
        <w:t xml:space="preserve">niepotrzebne </w:t>
      </w:r>
      <w:r w:rsidR="002557A9">
        <w:rPr>
          <w:i/>
          <w:sz w:val="18"/>
          <w:szCs w:val="18"/>
        </w:rPr>
        <w:t>spośród a-f</w:t>
      </w:r>
      <w:r w:rsidR="002121C4">
        <w:rPr>
          <w:i/>
          <w:sz w:val="18"/>
          <w:szCs w:val="18"/>
        </w:rPr>
        <w:t xml:space="preserve"> skreślić.</w:t>
      </w:r>
      <w:r w:rsidR="006A0CD1">
        <w:rPr>
          <w:i/>
          <w:sz w:val="18"/>
          <w:szCs w:val="18"/>
        </w:rPr>
        <w:t xml:space="preserve"> </w:t>
      </w:r>
      <w:r w:rsidRPr="005B013C">
        <w:rPr>
          <w:i/>
          <w:sz w:val="18"/>
          <w:szCs w:val="18"/>
        </w:rPr>
        <w:t xml:space="preserve">Definicja MŚP zawarta jest w załączniku I do Rozporządzenia Komisji (UE) nr 651/2014 z dnia 17 czerwca 2014 r. Wyodrębnia się następujące kategorie przedsiębiorstw: </w:t>
      </w:r>
      <w:r w:rsidRPr="005B013C">
        <w:rPr>
          <w:b/>
          <w:i/>
          <w:sz w:val="18"/>
          <w:szCs w:val="18"/>
        </w:rPr>
        <w:t xml:space="preserve">1. Średnie przedsiębiorstwo: </w:t>
      </w:r>
      <w:r w:rsidRPr="005B013C">
        <w:rPr>
          <w:i/>
          <w:sz w:val="18"/>
          <w:szCs w:val="18"/>
        </w:rPr>
        <w:t xml:space="preserve">a) zatrudnia mniej niż 250 pracowników oraz b) jego roczny obrót nie przekracza 50 mln euro lub roczna suma bilansowa nie przekracza 43 mln euro; </w:t>
      </w:r>
      <w:r w:rsidRPr="005B013C">
        <w:rPr>
          <w:b/>
          <w:i/>
          <w:sz w:val="18"/>
          <w:szCs w:val="18"/>
        </w:rPr>
        <w:t xml:space="preserve">2. Małe przedsiębiorstwo: </w:t>
      </w:r>
      <w:r w:rsidRPr="005B013C">
        <w:rPr>
          <w:i/>
          <w:sz w:val="18"/>
          <w:szCs w:val="18"/>
        </w:rPr>
        <w:t xml:space="preserve">a) zatrudnia mniej niż 50 pracowników oraz b) jego roczny obrót nie przekracza 10 mln euro lub roczna suma bilansowa nie przekracza 10 mln euro; </w:t>
      </w:r>
      <w:r w:rsidRPr="005B013C">
        <w:rPr>
          <w:b/>
          <w:i/>
          <w:sz w:val="18"/>
          <w:szCs w:val="18"/>
        </w:rPr>
        <w:t xml:space="preserve">3. Mikroprzedsiębiorstwo: </w:t>
      </w:r>
      <w:r w:rsidRPr="005B013C">
        <w:rPr>
          <w:i/>
          <w:sz w:val="18"/>
          <w:szCs w:val="18"/>
        </w:rPr>
        <w:t>a) zatrudnia mniej niż 10 pracowników oraz b) jego roczny obrót nie przekracza 2 mln euro lub roczna suma bilansowa nie przekracza 2 mln euro.</w:t>
      </w:r>
    </w:p>
    <w:p w14:paraId="64E83037" w14:textId="77777777" w:rsidR="002121C4" w:rsidRPr="005B013C" w:rsidRDefault="002121C4" w:rsidP="00C051B8">
      <w:pPr>
        <w:pStyle w:val="Akapitzlist"/>
        <w:numPr>
          <w:ilvl w:val="0"/>
          <w:numId w:val="0"/>
        </w:numPr>
        <w:tabs>
          <w:tab w:val="left" w:pos="426"/>
        </w:tabs>
        <w:spacing w:after="0" w:line="240" w:lineRule="auto"/>
        <w:rPr>
          <w:rFonts w:eastAsia="Calibri"/>
          <w:i/>
          <w:color w:val="FF0000"/>
          <w:sz w:val="18"/>
          <w:szCs w:val="18"/>
          <w:lang w:eastAsia="en-US"/>
        </w:rPr>
      </w:pPr>
    </w:p>
  </w:footnote>
  <w:footnote w:id="4">
    <w:p w14:paraId="41203C3A" w14:textId="37533C6D" w:rsidR="005B013C" w:rsidRDefault="005B013C" w:rsidP="00C051B8">
      <w:pPr>
        <w:pStyle w:val="Stopka"/>
        <w:jc w:val="both"/>
        <w:rPr>
          <w:rFonts w:asciiTheme="majorHAnsi" w:hAnsiTheme="majorHAnsi" w:cstheme="majorHAnsi"/>
          <w:i/>
          <w:sz w:val="18"/>
          <w:szCs w:val="18"/>
        </w:rPr>
      </w:pPr>
      <w:r w:rsidRPr="00BB3D23">
        <w:rPr>
          <w:rStyle w:val="Odwoanieprzypisudolnego"/>
          <w:rFonts w:asciiTheme="majorHAnsi" w:eastAsiaTheme="majorEastAsia" w:hAnsiTheme="majorHAnsi" w:cstheme="majorHAnsi"/>
          <w:i/>
          <w:sz w:val="18"/>
          <w:szCs w:val="18"/>
        </w:rPr>
        <w:footnoteRef/>
      </w:r>
      <w:r w:rsidRPr="00BB3D23">
        <w:rPr>
          <w:rFonts w:asciiTheme="majorHAnsi" w:hAnsiTheme="majorHAnsi" w:cstheme="majorHAnsi"/>
          <w:i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  <w:r w:rsidR="002121C4">
        <w:rPr>
          <w:rFonts w:asciiTheme="majorHAnsi" w:hAnsiTheme="majorHAnsi" w:cstheme="majorHAnsi"/>
          <w:i/>
          <w:sz w:val="18"/>
          <w:szCs w:val="18"/>
        </w:rPr>
        <w:t>\</w:t>
      </w:r>
    </w:p>
    <w:p w14:paraId="71F8C21D" w14:textId="77777777" w:rsidR="002121C4" w:rsidRPr="00BB3D23" w:rsidRDefault="002121C4" w:rsidP="00C051B8">
      <w:pPr>
        <w:pStyle w:val="Stopka"/>
        <w:jc w:val="both"/>
        <w:rPr>
          <w:rFonts w:asciiTheme="majorHAnsi" w:hAnsiTheme="majorHAnsi" w:cstheme="majorHAnsi"/>
          <w:i/>
          <w:sz w:val="18"/>
          <w:szCs w:val="18"/>
        </w:rPr>
      </w:pPr>
    </w:p>
  </w:footnote>
  <w:footnote w:id="5">
    <w:p w14:paraId="48743B1A" w14:textId="76D681A5" w:rsidR="005B013C" w:rsidRPr="00C051B8" w:rsidRDefault="005B013C" w:rsidP="00C051B8">
      <w:pPr>
        <w:pStyle w:val="Stopka"/>
        <w:jc w:val="both"/>
        <w:rPr>
          <w:rFonts w:asciiTheme="majorHAnsi" w:hAnsiTheme="majorHAnsi" w:cstheme="majorHAnsi"/>
          <w:i/>
          <w:sz w:val="18"/>
          <w:szCs w:val="18"/>
        </w:rPr>
      </w:pPr>
      <w:r w:rsidRPr="00BB3D23">
        <w:rPr>
          <w:rStyle w:val="Odwoanieprzypisudolnego"/>
          <w:rFonts w:asciiTheme="majorHAnsi" w:eastAsiaTheme="majorEastAsia" w:hAnsiTheme="majorHAnsi" w:cstheme="majorHAnsi"/>
          <w:i/>
          <w:sz w:val="18"/>
          <w:szCs w:val="18"/>
        </w:rPr>
        <w:footnoteRef/>
      </w:r>
      <w:r w:rsidRPr="00BB3D23">
        <w:rPr>
          <w:rFonts w:asciiTheme="majorHAnsi" w:hAnsiTheme="majorHAnsi" w:cstheme="majorHAnsi"/>
          <w:i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7388"/>
    <w:multiLevelType w:val="hybridMultilevel"/>
    <w:tmpl w:val="D3AE6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93E"/>
    <w:multiLevelType w:val="multilevel"/>
    <w:tmpl w:val="786092A6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lvlText w:val="%1.%2."/>
      <w:lvlJc w:val="left"/>
      <w:pPr>
        <w:ind w:left="792" w:hanging="432"/>
      </w:pPr>
    </w:lvl>
    <w:lvl w:ilvl="2">
      <w:start w:val="1"/>
      <w:numFmt w:val="decimal"/>
      <w:pStyle w:val="Nagwek4"/>
      <w:lvlText w:val="%1.%2.%3."/>
      <w:lvlJc w:val="left"/>
      <w:pPr>
        <w:ind w:left="1224" w:hanging="504"/>
      </w:pPr>
    </w:lvl>
    <w:lvl w:ilvl="3">
      <w:start w:val="1"/>
      <w:numFmt w:val="decimal"/>
      <w:pStyle w:val="Nagwek5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863EBA"/>
    <w:multiLevelType w:val="hybridMultilevel"/>
    <w:tmpl w:val="4122020A"/>
    <w:lvl w:ilvl="0" w:tplc="5978EA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363F7D"/>
    <w:multiLevelType w:val="hybridMultilevel"/>
    <w:tmpl w:val="19145DD0"/>
    <w:lvl w:ilvl="0" w:tplc="4D623184">
      <w:start w:val="1"/>
      <w:numFmt w:val="decimal"/>
      <w:pStyle w:val="Akapitzlist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859C8"/>
    <w:multiLevelType w:val="multilevel"/>
    <w:tmpl w:val="3E885476"/>
    <w:styleLink w:val="Biecalista1"/>
    <w:lvl w:ilvl="0">
      <w:start w:val="1"/>
      <w:numFmt w:val="decimal"/>
      <w:lvlText w:val="Def. %1 -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618E3"/>
    <w:multiLevelType w:val="hybridMultilevel"/>
    <w:tmpl w:val="08F640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AA14BB"/>
    <w:multiLevelType w:val="multilevel"/>
    <w:tmpl w:val="CFBABEF4"/>
    <w:styleLink w:val="Biecalista3"/>
    <w:lvl w:ilvl="0">
      <w:start w:val="1"/>
      <w:numFmt w:val="decimal"/>
      <w:lvlText w:val="Def. %1 -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21078"/>
    <w:multiLevelType w:val="multilevel"/>
    <w:tmpl w:val="0E4AA1D6"/>
    <w:styleLink w:val="Biecalista4"/>
    <w:lvl w:ilvl="0">
      <w:start w:val="1"/>
      <w:numFmt w:val="decimal"/>
      <w:lvlText w:val="Definicja %1 - "/>
      <w:lvlJc w:val="left"/>
      <w:pPr>
        <w:ind w:left="720" w:hanging="360"/>
      </w:pPr>
      <w:rPr>
        <w:rFonts w:asciiTheme="majorHAnsi" w:hAnsiTheme="majorHAnsi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E7B83"/>
    <w:multiLevelType w:val="multilevel"/>
    <w:tmpl w:val="657E0F4A"/>
    <w:styleLink w:val="Biecalista10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eastAsiaTheme="majorEastAsia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eastAsiaTheme="majorEastAsia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Theme="majorEastAsia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Theme="maj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Theme="majorEastAsia" w:hint="default"/>
      </w:rPr>
    </w:lvl>
  </w:abstractNum>
  <w:abstractNum w:abstractNumId="9" w15:restartNumberingAfterBreak="0">
    <w:nsid w:val="4DC074E3"/>
    <w:multiLevelType w:val="multilevel"/>
    <w:tmpl w:val="D9982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9D0FEA"/>
    <w:multiLevelType w:val="multilevel"/>
    <w:tmpl w:val="839A3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174762"/>
    <w:multiLevelType w:val="hybridMultilevel"/>
    <w:tmpl w:val="0A0606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9146FF"/>
    <w:multiLevelType w:val="multilevel"/>
    <w:tmpl w:val="977299AC"/>
    <w:styleLink w:val="Biecalista2"/>
    <w:lvl w:ilvl="0">
      <w:start w:val="1"/>
      <w:numFmt w:val="decimal"/>
      <w:lvlText w:val="Def.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D6676"/>
    <w:multiLevelType w:val="multilevel"/>
    <w:tmpl w:val="32AEB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pStyle w:val="Nagwek6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A4341A8"/>
    <w:multiLevelType w:val="hybridMultilevel"/>
    <w:tmpl w:val="A7806354"/>
    <w:lvl w:ilvl="0" w:tplc="2C6C9768">
      <w:start w:val="1"/>
      <w:numFmt w:val="upperLetter"/>
      <w:pStyle w:val="Nagwek1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F28439D6">
      <w:numFmt w:val="bullet"/>
      <w:lvlText w:val="•"/>
      <w:lvlJc w:val="left"/>
      <w:pPr>
        <w:ind w:left="1440" w:hanging="360"/>
      </w:pPr>
      <w:rPr>
        <w:rFonts w:ascii="Calibri Light" w:eastAsiaTheme="majorEastAsia" w:hAnsi="Calibri Light" w:cs="Calibri Light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433330972">
    <w:abstractNumId w:val="14"/>
  </w:num>
  <w:num w:numId="2" w16cid:durableId="622619712">
    <w:abstractNumId w:val="4"/>
  </w:num>
  <w:num w:numId="3" w16cid:durableId="1555316634">
    <w:abstractNumId w:val="12"/>
  </w:num>
  <w:num w:numId="4" w16cid:durableId="1042096897">
    <w:abstractNumId w:val="13"/>
  </w:num>
  <w:num w:numId="5" w16cid:durableId="380909925">
    <w:abstractNumId w:val="1"/>
  </w:num>
  <w:num w:numId="6" w16cid:durableId="1847669713">
    <w:abstractNumId w:val="6"/>
  </w:num>
  <w:num w:numId="7" w16cid:durableId="2131044720">
    <w:abstractNumId w:val="7"/>
  </w:num>
  <w:num w:numId="8" w16cid:durableId="470446794">
    <w:abstractNumId w:val="3"/>
  </w:num>
  <w:num w:numId="9" w16cid:durableId="1579513451">
    <w:abstractNumId w:val="8"/>
  </w:num>
  <w:num w:numId="10" w16cid:durableId="7214422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98761792">
    <w:abstractNumId w:val="2"/>
  </w:num>
  <w:num w:numId="12" w16cid:durableId="858857792">
    <w:abstractNumId w:val="11"/>
  </w:num>
  <w:num w:numId="13" w16cid:durableId="674764506">
    <w:abstractNumId w:val="0"/>
  </w:num>
  <w:num w:numId="14" w16cid:durableId="445387894">
    <w:abstractNumId w:val="10"/>
  </w:num>
  <w:num w:numId="15" w16cid:durableId="452679277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Q1sDSxNDc2MjW0MLZQ0lEKTi0uzszPAykwrAUAhT7FjywAAAA="/>
  </w:docVars>
  <w:rsids>
    <w:rsidRoot w:val="007F5F17"/>
    <w:rsid w:val="00012FFD"/>
    <w:rsid w:val="000210A8"/>
    <w:rsid w:val="00021AE3"/>
    <w:rsid w:val="000223DD"/>
    <w:rsid w:val="0002386F"/>
    <w:rsid w:val="0002641A"/>
    <w:rsid w:val="00032302"/>
    <w:rsid w:val="00040CE4"/>
    <w:rsid w:val="00050393"/>
    <w:rsid w:val="00051D9D"/>
    <w:rsid w:val="00054624"/>
    <w:rsid w:val="000673DE"/>
    <w:rsid w:val="00071C5B"/>
    <w:rsid w:val="000722C9"/>
    <w:rsid w:val="00072486"/>
    <w:rsid w:val="000725BA"/>
    <w:rsid w:val="00072706"/>
    <w:rsid w:val="00073F2E"/>
    <w:rsid w:val="00074178"/>
    <w:rsid w:val="00075333"/>
    <w:rsid w:val="000760EF"/>
    <w:rsid w:val="0008337F"/>
    <w:rsid w:val="000861F1"/>
    <w:rsid w:val="00086890"/>
    <w:rsid w:val="00090A11"/>
    <w:rsid w:val="00096E12"/>
    <w:rsid w:val="000A1066"/>
    <w:rsid w:val="000A4079"/>
    <w:rsid w:val="000B1D06"/>
    <w:rsid w:val="000B4D16"/>
    <w:rsid w:val="000B5C3B"/>
    <w:rsid w:val="000C4343"/>
    <w:rsid w:val="000C78E2"/>
    <w:rsid w:val="000D0A37"/>
    <w:rsid w:val="000D1894"/>
    <w:rsid w:val="000D5268"/>
    <w:rsid w:val="000D7B51"/>
    <w:rsid w:val="000E087C"/>
    <w:rsid w:val="000E0A9A"/>
    <w:rsid w:val="000E7F0A"/>
    <w:rsid w:val="000F1DE8"/>
    <w:rsid w:val="000F528F"/>
    <w:rsid w:val="001016E0"/>
    <w:rsid w:val="001038E9"/>
    <w:rsid w:val="00104336"/>
    <w:rsid w:val="001048BE"/>
    <w:rsid w:val="00112BFD"/>
    <w:rsid w:val="001138F7"/>
    <w:rsid w:val="0011441D"/>
    <w:rsid w:val="001164CA"/>
    <w:rsid w:val="00116BC9"/>
    <w:rsid w:val="0012593C"/>
    <w:rsid w:val="00126202"/>
    <w:rsid w:val="0013095B"/>
    <w:rsid w:val="0013106B"/>
    <w:rsid w:val="00135C2A"/>
    <w:rsid w:val="00137F46"/>
    <w:rsid w:val="00141CB4"/>
    <w:rsid w:val="001460EC"/>
    <w:rsid w:val="00154CE2"/>
    <w:rsid w:val="001556BD"/>
    <w:rsid w:val="001571F4"/>
    <w:rsid w:val="001572CC"/>
    <w:rsid w:val="00171E63"/>
    <w:rsid w:val="00174FE3"/>
    <w:rsid w:val="00176836"/>
    <w:rsid w:val="00184F90"/>
    <w:rsid w:val="00186649"/>
    <w:rsid w:val="0019086E"/>
    <w:rsid w:val="001934A8"/>
    <w:rsid w:val="00196D2F"/>
    <w:rsid w:val="001A2DFE"/>
    <w:rsid w:val="001A4549"/>
    <w:rsid w:val="001A5697"/>
    <w:rsid w:val="001A79AC"/>
    <w:rsid w:val="001B0625"/>
    <w:rsid w:val="001B3B00"/>
    <w:rsid w:val="001B52C1"/>
    <w:rsid w:val="001B7449"/>
    <w:rsid w:val="001C3D33"/>
    <w:rsid w:val="001C4FDF"/>
    <w:rsid w:val="001C7952"/>
    <w:rsid w:val="001F088F"/>
    <w:rsid w:val="001F72D6"/>
    <w:rsid w:val="001F7A75"/>
    <w:rsid w:val="00210C0B"/>
    <w:rsid w:val="00211024"/>
    <w:rsid w:val="002121C4"/>
    <w:rsid w:val="00214A7F"/>
    <w:rsid w:val="00214C3E"/>
    <w:rsid w:val="002155D6"/>
    <w:rsid w:val="0021611F"/>
    <w:rsid w:val="00220BCF"/>
    <w:rsid w:val="00223E0D"/>
    <w:rsid w:val="00225245"/>
    <w:rsid w:val="00232799"/>
    <w:rsid w:val="0023340C"/>
    <w:rsid w:val="0023567C"/>
    <w:rsid w:val="00244BE8"/>
    <w:rsid w:val="00251382"/>
    <w:rsid w:val="00252A82"/>
    <w:rsid w:val="00252F1D"/>
    <w:rsid w:val="002557A9"/>
    <w:rsid w:val="00255F03"/>
    <w:rsid w:val="002607D3"/>
    <w:rsid w:val="00260836"/>
    <w:rsid w:val="00272B8A"/>
    <w:rsid w:val="0027308A"/>
    <w:rsid w:val="00274492"/>
    <w:rsid w:val="00274FAD"/>
    <w:rsid w:val="00275127"/>
    <w:rsid w:val="0027601A"/>
    <w:rsid w:val="00276DB3"/>
    <w:rsid w:val="0028038A"/>
    <w:rsid w:val="00281F18"/>
    <w:rsid w:val="0028371E"/>
    <w:rsid w:val="002871F0"/>
    <w:rsid w:val="00296348"/>
    <w:rsid w:val="002A777F"/>
    <w:rsid w:val="002B0967"/>
    <w:rsid w:val="002B3C9B"/>
    <w:rsid w:val="002B7AC8"/>
    <w:rsid w:val="002C1ECE"/>
    <w:rsid w:val="002D0E8E"/>
    <w:rsid w:val="002D1F17"/>
    <w:rsid w:val="002D500B"/>
    <w:rsid w:val="002D62AD"/>
    <w:rsid w:val="002D6F30"/>
    <w:rsid w:val="002E2DE8"/>
    <w:rsid w:val="002E2F4E"/>
    <w:rsid w:val="002E2FA6"/>
    <w:rsid w:val="002E326A"/>
    <w:rsid w:val="002E41A2"/>
    <w:rsid w:val="002F5CC2"/>
    <w:rsid w:val="00300688"/>
    <w:rsid w:val="0030177C"/>
    <w:rsid w:val="00303522"/>
    <w:rsid w:val="0030538B"/>
    <w:rsid w:val="00305EC5"/>
    <w:rsid w:val="003079C7"/>
    <w:rsid w:val="0031466F"/>
    <w:rsid w:val="003260DD"/>
    <w:rsid w:val="0033270F"/>
    <w:rsid w:val="00332912"/>
    <w:rsid w:val="00333B3B"/>
    <w:rsid w:val="00341CB8"/>
    <w:rsid w:val="003426CA"/>
    <w:rsid w:val="00344CD1"/>
    <w:rsid w:val="00346F83"/>
    <w:rsid w:val="00347447"/>
    <w:rsid w:val="003552A5"/>
    <w:rsid w:val="00355E72"/>
    <w:rsid w:val="00355EC9"/>
    <w:rsid w:val="0036101A"/>
    <w:rsid w:val="0036101C"/>
    <w:rsid w:val="00365F20"/>
    <w:rsid w:val="003660A8"/>
    <w:rsid w:val="0037319F"/>
    <w:rsid w:val="00380037"/>
    <w:rsid w:val="003800C6"/>
    <w:rsid w:val="00380331"/>
    <w:rsid w:val="00381BD7"/>
    <w:rsid w:val="00386081"/>
    <w:rsid w:val="00387C8D"/>
    <w:rsid w:val="00397083"/>
    <w:rsid w:val="00397DB2"/>
    <w:rsid w:val="003A3344"/>
    <w:rsid w:val="003A5D85"/>
    <w:rsid w:val="003B15FD"/>
    <w:rsid w:val="003B5969"/>
    <w:rsid w:val="003B6C72"/>
    <w:rsid w:val="003B7E68"/>
    <w:rsid w:val="003C3602"/>
    <w:rsid w:val="003C38F4"/>
    <w:rsid w:val="003C6293"/>
    <w:rsid w:val="003D0762"/>
    <w:rsid w:val="003D588C"/>
    <w:rsid w:val="003D7805"/>
    <w:rsid w:val="003E0FBF"/>
    <w:rsid w:val="003E2191"/>
    <w:rsid w:val="003E6232"/>
    <w:rsid w:val="003F09AB"/>
    <w:rsid w:val="003F32A0"/>
    <w:rsid w:val="003F5D3A"/>
    <w:rsid w:val="003F745D"/>
    <w:rsid w:val="00400D56"/>
    <w:rsid w:val="004021A7"/>
    <w:rsid w:val="00404759"/>
    <w:rsid w:val="00422571"/>
    <w:rsid w:val="00422636"/>
    <w:rsid w:val="00423FBC"/>
    <w:rsid w:val="00425184"/>
    <w:rsid w:val="00426995"/>
    <w:rsid w:val="004305DC"/>
    <w:rsid w:val="00430653"/>
    <w:rsid w:val="0043748C"/>
    <w:rsid w:val="004377D6"/>
    <w:rsid w:val="00444129"/>
    <w:rsid w:val="004447BA"/>
    <w:rsid w:val="00444A75"/>
    <w:rsid w:val="004460BB"/>
    <w:rsid w:val="004469D1"/>
    <w:rsid w:val="0045330D"/>
    <w:rsid w:val="004546B2"/>
    <w:rsid w:val="00461C2A"/>
    <w:rsid w:val="00464CDA"/>
    <w:rsid w:val="00466A68"/>
    <w:rsid w:val="0047196A"/>
    <w:rsid w:val="00480E01"/>
    <w:rsid w:val="00481EC5"/>
    <w:rsid w:val="00483339"/>
    <w:rsid w:val="00496531"/>
    <w:rsid w:val="004A0430"/>
    <w:rsid w:val="004A1108"/>
    <w:rsid w:val="004A61D9"/>
    <w:rsid w:val="004A6670"/>
    <w:rsid w:val="004B283D"/>
    <w:rsid w:val="004B7A18"/>
    <w:rsid w:val="004C0B19"/>
    <w:rsid w:val="004C46A0"/>
    <w:rsid w:val="004C6944"/>
    <w:rsid w:val="004D1C64"/>
    <w:rsid w:val="004D7C5F"/>
    <w:rsid w:val="004E1EF6"/>
    <w:rsid w:val="004E7AE7"/>
    <w:rsid w:val="004F6C6F"/>
    <w:rsid w:val="004F6F60"/>
    <w:rsid w:val="00500484"/>
    <w:rsid w:val="005004D0"/>
    <w:rsid w:val="005007AF"/>
    <w:rsid w:val="00506229"/>
    <w:rsid w:val="005075D2"/>
    <w:rsid w:val="00507CEC"/>
    <w:rsid w:val="0051020C"/>
    <w:rsid w:val="00510CB1"/>
    <w:rsid w:val="0051106A"/>
    <w:rsid w:val="00511F4B"/>
    <w:rsid w:val="00516D3E"/>
    <w:rsid w:val="00521677"/>
    <w:rsid w:val="00521B2C"/>
    <w:rsid w:val="00523F7D"/>
    <w:rsid w:val="00526119"/>
    <w:rsid w:val="005329EC"/>
    <w:rsid w:val="005346F2"/>
    <w:rsid w:val="005350DB"/>
    <w:rsid w:val="00543DFA"/>
    <w:rsid w:val="0054757B"/>
    <w:rsid w:val="00547E8A"/>
    <w:rsid w:val="0055260C"/>
    <w:rsid w:val="00561946"/>
    <w:rsid w:val="00563B85"/>
    <w:rsid w:val="00566B21"/>
    <w:rsid w:val="00570609"/>
    <w:rsid w:val="00571AAA"/>
    <w:rsid w:val="00572A32"/>
    <w:rsid w:val="00580AFE"/>
    <w:rsid w:val="005828A3"/>
    <w:rsid w:val="00583684"/>
    <w:rsid w:val="00584829"/>
    <w:rsid w:val="00593696"/>
    <w:rsid w:val="00593D25"/>
    <w:rsid w:val="00595241"/>
    <w:rsid w:val="00595852"/>
    <w:rsid w:val="005970EF"/>
    <w:rsid w:val="005A0019"/>
    <w:rsid w:val="005A09BF"/>
    <w:rsid w:val="005A2D11"/>
    <w:rsid w:val="005A352D"/>
    <w:rsid w:val="005A778B"/>
    <w:rsid w:val="005B013C"/>
    <w:rsid w:val="005B3FCC"/>
    <w:rsid w:val="005B62F2"/>
    <w:rsid w:val="005B7397"/>
    <w:rsid w:val="005B7FE2"/>
    <w:rsid w:val="005C30AA"/>
    <w:rsid w:val="005C4270"/>
    <w:rsid w:val="005C492E"/>
    <w:rsid w:val="005C4943"/>
    <w:rsid w:val="005D2C1A"/>
    <w:rsid w:val="005D4ACD"/>
    <w:rsid w:val="005D4B2F"/>
    <w:rsid w:val="005D7051"/>
    <w:rsid w:val="005E3FF4"/>
    <w:rsid w:val="005E4CD1"/>
    <w:rsid w:val="005F2E14"/>
    <w:rsid w:val="005F3EF8"/>
    <w:rsid w:val="005F6163"/>
    <w:rsid w:val="005F7611"/>
    <w:rsid w:val="005F7B12"/>
    <w:rsid w:val="00606F3F"/>
    <w:rsid w:val="00607450"/>
    <w:rsid w:val="0061010C"/>
    <w:rsid w:val="006135A9"/>
    <w:rsid w:val="00615506"/>
    <w:rsid w:val="00616DDB"/>
    <w:rsid w:val="0062003D"/>
    <w:rsid w:val="00621079"/>
    <w:rsid w:val="00621AAE"/>
    <w:rsid w:val="00621F9F"/>
    <w:rsid w:val="00622E02"/>
    <w:rsid w:val="006242E1"/>
    <w:rsid w:val="0062442C"/>
    <w:rsid w:val="00627E46"/>
    <w:rsid w:val="00631C86"/>
    <w:rsid w:val="006338EF"/>
    <w:rsid w:val="0064272A"/>
    <w:rsid w:val="00643CF3"/>
    <w:rsid w:val="00653561"/>
    <w:rsid w:val="00655D1A"/>
    <w:rsid w:val="00656B76"/>
    <w:rsid w:val="006621C4"/>
    <w:rsid w:val="00664CD3"/>
    <w:rsid w:val="00665317"/>
    <w:rsid w:val="00671452"/>
    <w:rsid w:val="00671D97"/>
    <w:rsid w:val="00676FBB"/>
    <w:rsid w:val="00677C3B"/>
    <w:rsid w:val="00680B60"/>
    <w:rsid w:val="00684E56"/>
    <w:rsid w:val="0069124E"/>
    <w:rsid w:val="00694323"/>
    <w:rsid w:val="00696C81"/>
    <w:rsid w:val="006A0CD1"/>
    <w:rsid w:val="006A2BA3"/>
    <w:rsid w:val="006A3D6D"/>
    <w:rsid w:val="006A7D07"/>
    <w:rsid w:val="006B06B2"/>
    <w:rsid w:val="006B26E9"/>
    <w:rsid w:val="006C4B67"/>
    <w:rsid w:val="006C645F"/>
    <w:rsid w:val="006D0783"/>
    <w:rsid w:val="006D0D85"/>
    <w:rsid w:val="006D165A"/>
    <w:rsid w:val="006D1ECB"/>
    <w:rsid w:val="006D5766"/>
    <w:rsid w:val="006D6A15"/>
    <w:rsid w:val="006E3B71"/>
    <w:rsid w:val="006E666F"/>
    <w:rsid w:val="006E71CB"/>
    <w:rsid w:val="006F0DA0"/>
    <w:rsid w:val="006F116F"/>
    <w:rsid w:val="006F3820"/>
    <w:rsid w:val="006F6E21"/>
    <w:rsid w:val="0070127D"/>
    <w:rsid w:val="007108BB"/>
    <w:rsid w:val="007167E4"/>
    <w:rsid w:val="00722150"/>
    <w:rsid w:val="00722DAE"/>
    <w:rsid w:val="00726433"/>
    <w:rsid w:val="0073220C"/>
    <w:rsid w:val="007332F8"/>
    <w:rsid w:val="00736E08"/>
    <w:rsid w:val="007422B2"/>
    <w:rsid w:val="00742B1E"/>
    <w:rsid w:val="0075036B"/>
    <w:rsid w:val="0075074E"/>
    <w:rsid w:val="00757C02"/>
    <w:rsid w:val="00757EBF"/>
    <w:rsid w:val="007636D4"/>
    <w:rsid w:val="00763738"/>
    <w:rsid w:val="00764212"/>
    <w:rsid w:val="00766F8A"/>
    <w:rsid w:val="00767687"/>
    <w:rsid w:val="00773202"/>
    <w:rsid w:val="0077449A"/>
    <w:rsid w:val="007847AE"/>
    <w:rsid w:val="00785288"/>
    <w:rsid w:val="00787925"/>
    <w:rsid w:val="007912EC"/>
    <w:rsid w:val="007A3F8C"/>
    <w:rsid w:val="007A5B0E"/>
    <w:rsid w:val="007A7372"/>
    <w:rsid w:val="007A7BC0"/>
    <w:rsid w:val="007B150C"/>
    <w:rsid w:val="007C160C"/>
    <w:rsid w:val="007C26F6"/>
    <w:rsid w:val="007C3983"/>
    <w:rsid w:val="007C3B2E"/>
    <w:rsid w:val="007C78CC"/>
    <w:rsid w:val="007D454A"/>
    <w:rsid w:val="007D69AF"/>
    <w:rsid w:val="007D74FD"/>
    <w:rsid w:val="007E46E6"/>
    <w:rsid w:val="007E65C3"/>
    <w:rsid w:val="007E7F91"/>
    <w:rsid w:val="007F010D"/>
    <w:rsid w:val="007F16DA"/>
    <w:rsid w:val="007F195F"/>
    <w:rsid w:val="007F32F5"/>
    <w:rsid w:val="007F5F17"/>
    <w:rsid w:val="008056E0"/>
    <w:rsid w:val="00805FE0"/>
    <w:rsid w:val="0081398D"/>
    <w:rsid w:val="00814F5F"/>
    <w:rsid w:val="00826B42"/>
    <w:rsid w:val="00830E20"/>
    <w:rsid w:val="00831245"/>
    <w:rsid w:val="008323AD"/>
    <w:rsid w:val="008404C6"/>
    <w:rsid w:val="00841A40"/>
    <w:rsid w:val="008512C6"/>
    <w:rsid w:val="00852DBD"/>
    <w:rsid w:val="008553F1"/>
    <w:rsid w:val="00856319"/>
    <w:rsid w:val="00863040"/>
    <w:rsid w:val="00870DB2"/>
    <w:rsid w:val="00874B27"/>
    <w:rsid w:val="00875245"/>
    <w:rsid w:val="00875805"/>
    <w:rsid w:val="00875ECD"/>
    <w:rsid w:val="00875FFE"/>
    <w:rsid w:val="0087770A"/>
    <w:rsid w:val="008840E1"/>
    <w:rsid w:val="008849D5"/>
    <w:rsid w:val="00891548"/>
    <w:rsid w:val="00896FC4"/>
    <w:rsid w:val="008A1C51"/>
    <w:rsid w:val="008A5B98"/>
    <w:rsid w:val="008A648C"/>
    <w:rsid w:val="008B343F"/>
    <w:rsid w:val="008C0481"/>
    <w:rsid w:val="008C0D08"/>
    <w:rsid w:val="008C268D"/>
    <w:rsid w:val="008C3B64"/>
    <w:rsid w:val="008C6072"/>
    <w:rsid w:val="008D5C15"/>
    <w:rsid w:val="008D5CB0"/>
    <w:rsid w:val="008D6EF0"/>
    <w:rsid w:val="008E1D78"/>
    <w:rsid w:val="008E2F4A"/>
    <w:rsid w:val="008F262A"/>
    <w:rsid w:val="009007CE"/>
    <w:rsid w:val="00906647"/>
    <w:rsid w:val="009142FF"/>
    <w:rsid w:val="00923565"/>
    <w:rsid w:val="00926184"/>
    <w:rsid w:val="00930037"/>
    <w:rsid w:val="00931092"/>
    <w:rsid w:val="00932CAF"/>
    <w:rsid w:val="0093551F"/>
    <w:rsid w:val="00937289"/>
    <w:rsid w:val="0094177A"/>
    <w:rsid w:val="00942F00"/>
    <w:rsid w:val="00943DD8"/>
    <w:rsid w:val="00943E54"/>
    <w:rsid w:val="00946D3E"/>
    <w:rsid w:val="00947B04"/>
    <w:rsid w:val="00950F84"/>
    <w:rsid w:val="00955CDD"/>
    <w:rsid w:val="00955E28"/>
    <w:rsid w:val="009569C8"/>
    <w:rsid w:val="00964B6C"/>
    <w:rsid w:val="00964E44"/>
    <w:rsid w:val="009658E9"/>
    <w:rsid w:val="00967F5F"/>
    <w:rsid w:val="00973BBE"/>
    <w:rsid w:val="00974EAF"/>
    <w:rsid w:val="00981E42"/>
    <w:rsid w:val="009869E8"/>
    <w:rsid w:val="00991395"/>
    <w:rsid w:val="009A264D"/>
    <w:rsid w:val="009A6FA5"/>
    <w:rsid w:val="009A7DD7"/>
    <w:rsid w:val="009B0E33"/>
    <w:rsid w:val="009B2166"/>
    <w:rsid w:val="009C1A71"/>
    <w:rsid w:val="009D486D"/>
    <w:rsid w:val="009D51E5"/>
    <w:rsid w:val="009E671F"/>
    <w:rsid w:val="009E7325"/>
    <w:rsid w:val="009F1519"/>
    <w:rsid w:val="009F20BE"/>
    <w:rsid w:val="009F3706"/>
    <w:rsid w:val="00A0453A"/>
    <w:rsid w:val="00A10571"/>
    <w:rsid w:val="00A1203C"/>
    <w:rsid w:val="00A14811"/>
    <w:rsid w:val="00A1535E"/>
    <w:rsid w:val="00A16E63"/>
    <w:rsid w:val="00A17057"/>
    <w:rsid w:val="00A23501"/>
    <w:rsid w:val="00A24752"/>
    <w:rsid w:val="00A2716D"/>
    <w:rsid w:val="00A31812"/>
    <w:rsid w:val="00A341E7"/>
    <w:rsid w:val="00A3452A"/>
    <w:rsid w:val="00A37E5D"/>
    <w:rsid w:val="00A408D3"/>
    <w:rsid w:val="00A4099A"/>
    <w:rsid w:val="00A40F3F"/>
    <w:rsid w:val="00A438B8"/>
    <w:rsid w:val="00A47AFE"/>
    <w:rsid w:val="00A51E3C"/>
    <w:rsid w:val="00A52502"/>
    <w:rsid w:val="00A571CB"/>
    <w:rsid w:val="00A604E8"/>
    <w:rsid w:val="00A65759"/>
    <w:rsid w:val="00A669ED"/>
    <w:rsid w:val="00A67532"/>
    <w:rsid w:val="00A713AE"/>
    <w:rsid w:val="00A72CDE"/>
    <w:rsid w:val="00A737A2"/>
    <w:rsid w:val="00A80F4F"/>
    <w:rsid w:val="00A87D9F"/>
    <w:rsid w:val="00A91667"/>
    <w:rsid w:val="00A9392E"/>
    <w:rsid w:val="00A97AF6"/>
    <w:rsid w:val="00AA292A"/>
    <w:rsid w:val="00AA5E85"/>
    <w:rsid w:val="00AA72FC"/>
    <w:rsid w:val="00AB3269"/>
    <w:rsid w:val="00AB3BBC"/>
    <w:rsid w:val="00AB4B35"/>
    <w:rsid w:val="00AB4C92"/>
    <w:rsid w:val="00AB52B6"/>
    <w:rsid w:val="00AC49B6"/>
    <w:rsid w:val="00AD1BE2"/>
    <w:rsid w:val="00AE4FF4"/>
    <w:rsid w:val="00B157A5"/>
    <w:rsid w:val="00B21F0D"/>
    <w:rsid w:val="00B259F8"/>
    <w:rsid w:val="00B26E09"/>
    <w:rsid w:val="00B27018"/>
    <w:rsid w:val="00B341C9"/>
    <w:rsid w:val="00B37F26"/>
    <w:rsid w:val="00B40F68"/>
    <w:rsid w:val="00B41289"/>
    <w:rsid w:val="00B42326"/>
    <w:rsid w:val="00B423A5"/>
    <w:rsid w:val="00B43CF3"/>
    <w:rsid w:val="00B50AB3"/>
    <w:rsid w:val="00B512C8"/>
    <w:rsid w:val="00B52CD8"/>
    <w:rsid w:val="00B53439"/>
    <w:rsid w:val="00B5393F"/>
    <w:rsid w:val="00B61454"/>
    <w:rsid w:val="00B6299E"/>
    <w:rsid w:val="00B62A6A"/>
    <w:rsid w:val="00B635E1"/>
    <w:rsid w:val="00B65786"/>
    <w:rsid w:val="00B710EB"/>
    <w:rsid w:val="00B7794D"/>
    <w:rsid w:val="00B77C76"/>
    <w:rsid w:val="00B805E7"/>
    <w:rsid w:val="00B82336"/>
    <w:rsid w:val="00B82578"/>
    <w:rsid w:val="00B939E1"/>
    <w:rsid w:val="00B93C41"/>
    <w:rsid w:val="00B951F3"/>
    <w:rsid w:val="00BA198D"/>
    <w:rsid w:val="00BA51E4"/>
    <w:rsid w:val="00BB3D23"/>
    <w:rsid w:val="00BB5CD0"/>
    <w:rsid w:val="00BB71A0"/>
    <w:rsid w:val="00BB72E1"/>
    <w:rsid w:val="00BB7D00"/>
    <w:rsid w:val="00BC1554"/>
    <w:rsid w:val="00BC345C"/>
    <w:rsid w:val="00BC50BD"/>
    <w:rsid w:val="00BD2577"/>
    <w:rsid w:val="00BD5378"/>
    <w:rsid w:val="00BD7044"/>
    <w:rsid w:val="00BD70A1"/>
    <w:rsid w:val="00BE56A2"/>
    <w:rsid w:val="00BE78BD"/>
    <w:rsid w:val="00BF38B7"/>
    <w:rsid w:val="00BF3B0F"/>
    <w:rsid w:val="00BF60B2"/>
    <w:rsid w:val="00BF79E4"/>
    <w:rsid w:val="00C001B3"/>
    <w:rsid w:val="00C00298"/>
    <w:rsid w:val="00C00696"/>
    <w:rsid w:val="00C023FA"/>
    <w:rsid w:val="00C0275E"/>
    <w:rsid w:val="00C04247"/>
    <w:rsid w:val="00C047AF"/>
    <w:rsid w:val="00C051B8"/>
    <w:rsid w:val="00C065AA"/>
    <w:rsid w:val="00C0783D"/>
    <w:rsid w:val="00C07968"/>
    <w:rsid w:val="00C17177"/>
    <w:rsid w:val="00C21CE0"/>
    <w:rsid w:val="00C224CB"/>
    <w:rsid w:val="00C250FE"/>
    <w:rsid w:val="00C26869"/>
    <w:rsid w:val="00C37984"/>
    <w:rsid w:val="00C43151"/>
    <w:rsid w:val="00C465DD"/>
    <w:rsid w:val="00C47A74"/>
    <w:rsid w:val="00C51649"/>
    <w:rsid w:val="00C578B2"/>
    <w:rsid w:val="00C83003"/>
    <w:rsid w:val="00C845B8"/>
    <w:rsid w:val="00C9122B"/>
    <w:rsid w:val="00C91B07"/>
    <w:rsid w:val="00C961BE"/>
    <w:rsid w:val="00C9621E"/>
    <w:rsid w:val="00CA3FBB"/>
    <w:rsid w:val="00CB47C0"/>
    <w:rsid w:val="00CB5E41"/>
    <w:rsid w:val="00CB63D6"/>
    <w:rsid w:val="00CB7243"/>
    <w:rsid w:val="00CC0D62"/>
    <w:rsid w:val="00CC2E9A"/>
    <w:rsid w:val="00CC5623"/>
    <w:rsid w:val="00CD0992"/>
    <w:rsid w:val="00CD1EC9"/>
    <w:rsid w:val="00CD34EA"/>
    <w:rsid w:val="00CD4A1C"/>
    <w:rsid w:val="00CE39D7"/>
    <w:rsid w:val="00CE3E18"/>
    <w:rsid w:val="00CF29AF"/>
    <w:rsid w:val="00CF54A6"/>
    <w:rsid w:val="00D00A57"/>
    <w:rsid w:val="00D03C06"/>
    <w:rsid w:val="00D043DC"/>
    <w:rsid w:val="00D0486D"/>
    <w:rsid w:val="00D07908"/>
    <w:rsid w:val="00D121B9"/>
    <w:rsid w:val="00D12F1E"/>
    <w:rsid w:val="00D13B13"/>
    <w:rsid w:val="00D16973"/>
    <w:rsid w:val="00D17CE1"/>
    <w:rsid w:val="00D20485"/>
    <w:rsid w:val="00D20937"/>
    <w:rsid w:val="00D236B7"/>
    <w:rsid w:val="00D23DFD"/>
    <w:rsid w:val="00D25F1D"/>
    <w:rsid w:val="00D26CA6"/>
    <w:rsid w:val="00D31223"/>
    <w:rsid w:val="00D3379E"/>
    <w:rsid w:val="00D36D74"/>
    <w:rsid w:val="00D377ED"/>
    <w:rsid w:val="00D37AB2"/>
    <w:rsid w:val="00D407C3"/>
    <w:rsid w:val="00D40BAE"/>
    <w:rsid w:val="00D4215B"/>
    <w:rsid w:val="00D4236E"/>
    <w:rsid w:val="00D42DC5"/>
    <w:rsid w:val="00D436DB"/>
    <w:rsid w:val="00D5167C"/>
    <w:rsid w:val="00D54CCF"/>
    <w:rsid w:val="00D54EB4"/>
    <w:rsid w:val="00D5780A"/>
    <w:rsid w:val="00D57AF7"/>
    <w:rsid w:val="00D665BA"/>
    <w:rsid w:val="00D74B5C"/>
    <w:rsid w:val="00D767A4"/>
    <w:rsid w:val="00D83CFA"/>
    <w:rsid w:val="00D8F62D"/>
    <w:rsid w:val="00D90287"/>
    <w:rsid w:val="00D92966"/>
    <w:rsid w:val="00D93E38"/>
    <w:rsid w:val="00D940F2"/>
    <w:rsid w:val="00D946F9"/>
    <w:rsid w:val="00D963B9"/>
    <w:rsid w:val="00D97274"/>
    <w:rsid w:val="00DA396D"/>
    <w:rsid w:val="00DA5776"/>
    <w:rsid w:val="00DA64D6"/>
    <w:rsid w:val="00DA6E81"/>
    <w:rsid w:val="00DB013D"/>
    <w:rsid w:val="00DB6CA7"/>
    <w:rsid w:val="00DC7D94"/>
    <w:rsid w:val="00DD0B97"/>
    <w:rsid w:val="00DD237E"/>
    <w:rsid w:val="00DD4253"/>
    <w:rsid w:val="00DD4FC1"/>
    <w:rsid w:val="00DD50BF"/>
    <w:rsid w:val="00DE0DFD"/>
    <w:rsid w:val="00DE37D6"/>
    <w:rsid w:val="00DE4814"/>
    <w:rsid w:val="00DE54E1"/>
    <w:rsid w:val="00DE6343"/>
    <w:rsid w:val="00DE78AE"/>
    <w:rsid w:val="00DE7C81"/>
    <w:rsid w:val="00DE7CA8"/>
    <w:rsid w:val="00DF4025"/>
    <w:rsid w:val="00DF56DD"/>
    <w:rsid w:val="00DF7654"/>
    <w:rsid w:val="00E0799C"/>
    <w:rsid w:val="00E10007"/>
    <w:rsid w:val="00E10E7A"/>
    <w:rsid w:val="00E10FB3"/>
    <w:rsid w:val="00E11B25"/>
    <w:rsid w:val="00E12C52"/>
    <w:rsid w:val="00E16DA1"/>
    <w:rsid w:val="00E20CCB"/>
    <w:rsid w:val="00E2346D"/>
    <w:rsid w:val="00E23E00"/>
    <w:rsid w:val="00E263C8"/>
    <w:rsid w:val="00E30990"/>
    <w:rsid w:val="00E30DDF"/>
    <w:rsid w:val="00E3125D"/>
    <w:rsid w:val="00E313E7"/>
    <w:rsid w:val="00E330E7"/>
    <w:rsid w:val="00E3529A"/>
    <w:rsid w:val="00E35C5D"/>
    <w:rsid w:val="00E414E0"/>
    <w:rsid w:val="00E45E3A"/>
    <w:rsid w:val="00E527DE"/>
    <w:rsid w:val="00E54621"/>
    <w:rsid w:val="00E547CD"/>
    <w:rsid w:val="00E56B76"/>
    <w:rsid w:val="00E6532F"/>
    <w:rsid w:val="00E66CA3"/>
    <w:rsid w:val="00E71CCE"/>
    <w:rsid w:val="00E72BC3"/>
    <w:rsid w:val="00E770C2"/>
    <w:rsid w:val="00E8511D"/>
    <w:rsid w:val="00E97E6B"/>
    <w:rsid w:val="00EA20BC"/>
    <w:rsid w:val="00EA2334"/>
    <w:rsid w:val="00EA3673"/>
    <w:rsid w:val="00EA3E64"/>
    <w:rsid w:val="00EB0D8A"/>
    <w:rsid w:val="00EB0FF0"/>
    <w:rsid w:val="00EB2806"/>
    <w:rsid w:val="00EB28B3"/>
    <w:rsid w:val="00EB3359"/>
    <w:rsid w:val="00EB6DD1"/>
    <w:rsid w:val="00EC0797"/>
    <w:rsid w:val="00EC0B62"/>
    <w:rsid w:val="00EC393E"/>
    <w:rsid w:val="00EC411A"/>
    <w:rsid w:val="00EC6BC7"/>
    <w:rsid w:val="00ED6EA3"/>
    <w:rsid w:val="00ED7A27"/>
    <w:rsid w:val="00ED7DFE"/>
    <w:rsid w:val="00EE33C1"/>
    <w:rsid w:val="00EE3931"/>
    <w:rsid w:val="00EE509B"/>
    <w:rsid w:val="00F035CD"/>
    <w:rsid w:val="00F03874"/>
    <w:rsid w:val="00F06137"/>
    <w:rsid w:val="00F0658F"/>
    <w:rsid w:val="00F13ECC"/>
    <w:rsid w:val="00F200DC"/>
    <w:rsid w:val="00F24E61"/>
    <w:rsid w:val="00F24FF2"/>
    <w:rsid w:val="00F26955"/>
    <w:rsid w:val="00F33EAE"/>
    <w:rsid w:val="00F368A7"/>
    <w:rsid w:val="00F36EDC"/>
    <w:rsid w:val="00F4081D"/>
    <w:rsid w:val="00F449F1"/>
    <w:rsid w:val="00F525A1"/>
    <w:rsid w:val="00F53BF7"/>
    <w:rsid w:val="00F56237"/>
    <w:rsid w:val="00F60136"/>
    <w:rsid w:val="00F63898"/>
    <w:rsid w:val="00F648D0"/>
    <w:rsid w:val="00F7081D"/>
    <w:rsid w:val="00F71864"/>
    <w:rsid w:val="00F76D8F"/>
    <w:rsid w:val="00F84021"/>
    <w:rsid w:val="00F84477"/>
    <w:rsid w:val="00F91FC7"/>
    <w:rsid w:val="00F92FBE"/>
    <w:rsid w:val="00FA0AFC"/>
    <w:rsid w:val="00FA184A"/>
    <w:rsid w:val="00FA2156"/>
    <w:rsid w:val="00FA6413"/>
    <w:rsid w:val="00FB2403"/>
    <w:rsid w:val="00FB5B09"/>
    <w:rsid w:val="00FC33FC"/>
    <w:rsid w:val="00FD05E7"/>
    <w:rsid w:val="00FD2BF5"/>
    <w:rsid w:val="00FD5557"/>
    <w:rsid w:val="00FD5B37"/>
    <w:rsid w:val="00FE0E3A"/>
    <w:rsid w:val="00FE2654"/>
    <w:rsid w:val="00FE3E92"/>
    <w:rsid w:val="00FE4A7A"/>
    <w:rsid w:val="00FF065B"/>
    <w:rsid w:val="00FF3E2A"/>
    <w:rsid w:val="00FF55E8"/>
    <w:rsid w:val="0106C445"/>
    <w:rsid w:val="0125277E"/>
    <w:rsid w:val="0190A1EA"/>
    <w:rsid w:val="01CEA3C7"/>
    <w:rsid w:val="01DE8312"/>
    <w:rsid w:val="01E18E81"/>
    <w:rsid w:val="021D0131"/>
    <w:rsid w:val="026A4733"/>
    <w:rsid w:val="02DB7D5F"/>
    <w:rsid w:val="030A3B6A"/>
    <w:rsid w:val="03119733"/>
    <w:rsid w:val="037CC3D3"/>
    <w:rsid w:val="03FC920D"/>
    <w:rsid w:val="046E3D79"/>
    <w:rsid w:val="05754E9C"/>
    <w:rsid w:val="06782DD9"/>
    <w:rsid w:val="06A9CC3D"/>
    <w:rsid w:val="06FBD3DB"/>
    <w:rsid w:val="07EFCD45"/>
    <w:rsid w:val="0839F47A"/>
    <w:rsid w:val="08724E33"/>
    <w:rsid w:val="0899CD71"/>
    <w:rsid w:val="08C25F03"/>
    <w:rsid w:val="08CC3DF3"/>
    <w:rsid w:val="08F74E28"/>
    <w:rsid w:val="08FF8055"/>
    <w:rsid w:val="0926EC42"/>
    <w:rsid w:val="0944AFB2"/>
    <w:rsid w:val="09A7EDE7"/>
    <w:rsid w:val="0A0CE324"/>
    <w:rsid w:val="0A10C865"/>
    <w:rsid w:val="0A258417"/>
    <w:rsid w:val="0A58BC1E"/>
    <w:rsid w:val="0A5AC78D"/>
    <w:rsid w:val="0A871CCE"/>
    <w:rsid w:val="0A8E7A65"/>
    <w:rsid w:val="0AA568F3"/>
    <w:rsid w:val="0AB10DBF"/>
    <w:rsid w:val="0ACBDC3F"/>
    <w:rsid w:val="0AEF5139"/>
    <w:rsid w:val="0B39CF40"/>
    <w:rsid w:val="0BA18A6F"/>
    <w:rsid w:val="0BA6E62D"/>
    <w:rsid w:val="0BC5A65C"/>
    <w:rsid w:val="0C860FDC"/>
    <w:rsid w:val="0C8CC1C6"/>
    <w:rsid w:val="0D16894A"/>
    <w:rsid w:val="0D30A0EA"/>
    <w:rsid w:val="0D68EF04"/>
    <w:rsid w:val="0D88460C"/>
    <w:rsid w:val="0DEC9290"/>
    <w:rsid w:val="0F378213"/>
    <w:rsid w:val="0F4A4EDE"/>
    <w:rsid w:val="0F9D2A73"/>
    <w:rsid w:val="0FD35F18"/>
    <w:rsid w:val="0FDA161F"/>
    <w:rsid w:val="100A95AA"/>
    <w:rsid w:val="1069D0BA"/>
    <w:rsid w:val="1092032F"/>
    <w:rsid w:val="11477A0A"/>
    <w:rsid w:val="11996856"/>
    <w:rsid w:val="11A85BC1"/>
    <w:rsid w:val="12077CD5"/>
    <w:rsid w:val="122CD85E"/>
    <w:rsid w:val="13AE1197"/>
    <w:rsid w:val="13CBCC80"/>
    <w:rsid w:val="140FDAD7"/>
    <w:rsid w:val="145B3F4A"/>
    <w:rsid w:val="147B79C8"/>
    <w:rsid w:val="14C369C8"/>
    <w:rsid w:val="155913C7"/>
    <w:rsid w:val="1594BC08"/>
    <w:rsid w:val="15B2BAEE"/>
    <w:rsid w:val="1668D2D1"/>
    <w:rsid w:val="167E47A2"/>
    <w:rsid w:val="167ED530"/>
    <w:rsid w:val="16EC2F45"/>
    <w:rsid w:val="16F4E075"/>
    <w:rsid w:val="170102F5"/>
    <w:rsid w:val="1750EC0A"/>
    <w:rsid w:val="175C6AAA"/>
    <w:rsid w:val="1766DDF7"/>
    <w:rsid w:val="179CE007"/>
    <w:rsid w:val="17F122CC"/>
    <w:rsid w:val="182E5EE6"/>
    <w:rsid w:val="183B40D1"/>
    <w:rsid w:val="1941FCC4"/>
    <w:rsid w:val="19C326F4"/>
    <w:rsid w:val="19CDFC35"/>
    <w:rsid w:val="19DAD629"/>
    <w:rsid w:val="19FB3D47"/>
    <w:rsid w:val="1A114383"/>
    <w:rsid w:val="1A6144CD"/>
    <w:rsid w:val="1A761F2F"/>
    <w:rsid w:val="1AB1B63F"/>
    <w:rsid w:val="1ADAFAE7"/>
    <w:rsid w:val="1AFAD451"/>
    <w:rsid w:val="1B0F0F2C"/>
    <w:rsid w:val="1B1A8A7E"/>
    <w:rsid w:val="1C33C4DC"/>
    <w:rsid w:val="1C6D2CBB"/>
    <w:rsid w:val="1C715478"/>
    <w:rsid w:val="1CEAB554"/>
    <w:rsid w:val="1CEF68F7"/>
    <w:rsid w:val="1D023FA4"/>
    <w:rsid w:val="1D4BA61E"/>
    <w:rsid w:val="1DF9979D"/>
    <w:rsid w:val="1E4EE1F2"/>
    <w:rsid w:val="1E78D2CF"/>
    <w:rsid w:val="1ED9B2EC"/>
    <w:rsid w:val="1F3D9A4E"/>
    <w:rsid w:val="1F530949"/>
    <w:rsid w:val="1F773F48"/>
    <w:rsid w:val="1FA66E9D"/>
    <w:rsid w:val="1FCADE2D"/>
    <w:rsid w:val="200071FC"/>
    <w:rsid w:val="200DA908"/>
    <w:rsid w:val="207D7477"/>
    <w:rsid w:val="20987D39"/>
    <w:rsid w:val="20E3699D"/>
    <w:rsid w:val="2163A0A4"/>
    <w:rsid w:val="21668D11"/>
    <w:rsid w:val="2279B447"/>
    <w:rsid w:val="2296A6F5"/>
    <w:rsid w:val="22A7EF8C"/>
    <w:rsid w:val="235B99D4"/>
    <w:rsid w:val="23669F67"/>
    <w:rsid w:val="238AC655"/>
    <w:rsid w:val="23938F05"/>
    <w:rsid w:val="23D124B2"/>
    <w:rsid w:val="242CCF19"/>
    <w:rsid w:val="245BA592"/>
    <w:rsid w:val="248ACD40"/>
    <w:rsid w:val="24F76A35"/>
    <w:rsid w:val="25A53C8C"/>
    <w:rsid w:val="25DDD660"/>
    <w:rsid w:val="26D686A5"/>
    <w:rsid w:val="274E2397"/>
    <w:rsid w:val="280FCEDB"/>
    <w:rsid w:val="282E98E8"/>
    <w:rsid w:val="28486A29"/>
    <w:rsid w:val="285AC04D"/>
    <w:rsid w:val="28D1A3EC"/>
    <w:rsid w:val="290013F9"/>
    <w:rsid w:val="29410BFB"/>
    <w:rsid w:val="29A4E874"/>
    <w:rsid w:val="29F690AE"/>
    <w:rsid w:val="2AE17794"/>
    <w:rsid w:val="2B08895C"/>
    <w:rsid w:val="2B5B38B3"/>
    <w:rsid w:val="2B6EA4F7"/>
    <w:rsid w:val="2B7DA80C"/>
    <w:rsid w:val="2B7F60AE"/>
    <w:rsid w:val="2B959BE0"/>
    <w:rsid w:val="2BBC058D"/>
    <w:rsid w:val="2C267411"/>
    <w:rsid w:val="2C51AEEE"/>
    <w:rsid w:val="2C5D5A1F"/>
    <w:rsid w:val="2C9485D3"/>
    <w:rsid w:val="2CCC6612"/>
    <w:rsid w:val="2DBA6FC3"/>
    <w:rsid w:val="2E0471B4"/>
    <w:rsid w:val="2F000234"/>
    <w:rsid w:val="2F4739FE"/>
    <w:rsid w:val="2F56C1E7"/>
    <w:rsid w:val="30069395"/>
    <w:rsid w:val="30365A2D"/>
    <w:rsid w:val="305D349A"/>
    <w:rsid w:val="30C7633C"/>
    <w:rsid w:val="312BD2DD"/>
    <w:rsid w:val="316B97FF"/>
    <w:rsid w:val="316D8AAC"/>
    <w:rsid w:val="3195F02A"/>
    <w:rsid w:val="31E2AC34"/>
    <w:rsid w:val="32960703"/>
    <w:rsid w:val="33C12325"/>
    <w:rsid w:val="33D8B611"/>
    <w:rsid w:val="344EFF8F"/>
    <w:rsid w:val="345CE811"/>
    <w:rsid w:val="347E20C0"/>
    <w:rsid w:val="3492DDED"/>
    <w:rsid w:val="34C893FF"/>
    <w:rsid w:val="34EA5E1A"/>
    <w:rsid w:val="350CA55B"/>
    <w:rsid w:val="35AE6A87"/>
    <w:rsid w:val="366BFB60"/>
    <w:rsid w:val="3675C13A"/>
    <w:rsid w:val="367662EC"/>
    <w:rsid w:val="36C1D240"/>
    <w:rsid w:val="36D363D8"/>
    <w:rsid w:val="37AD600B"/>
    <w:rsid w:val="37DEE730"/>
    <w:rsid w:val="380B7572"/>
    <w:rsid w:val="38B8ED5B"/>
    <w:rsid w:val="38D16519"/>
    <w:rsid w:val="39136912"/>
    <w:rsid w:val="3913F689"/>
    <w:rsid w:val="3A6D0B01"/>
    <w:rsid w:val="3B05DE17"/>
    <w:rsid w:val="3B5488BA"/>
    <w:rsid w:val="3B8BA390"/>
    <w:rsid w:val="3BF35E7D"/>
    <w:rsid w:val="3C79B1F5"/>
    <w:rsid w:val="3C93AA34"/>
    <w:rsid w:val="3CEA7762"/>
    <w:rsid w:val="3CED1CE2"/>
    <w:rsid w:val="3D824415"/>
    <w:rsid w:val="3E8617D1"/>
    <w:rsid w:val="4019D8CE"/>
    <w:rsid w:val="402FB906"/>
    <w:rsid w:val="407F49ED"/>
    <w:rsid w:val="40D24E11"/>
    <w:rsid w:val="41C69444"/>
    <w:rsid w:val="42044AD0"/>
    <w:rsid w:val="423A88C8"/>
    <w:rsid w:val="42E00ACF"/>
    <w:rsid w:val="431F62E2"/>
    <w:rsid w:val="43231A4D"/>
    <w:rsid w:val="43820AD0"/>
    <w:rsid w:val="43A6CB41"/>
    <w:rsid w:val="43DB0A54"/>
    <w:rsid w:val="441B8263"/>
    <w:rsid w:val="441DC94C"/>
    <w:rsid w:val="444766F5"/>
    <w:rsid w:val="44624394"/>
    <w:rsid w:val="44CC83E4"/>
    <w:rsid w:val="450756B8"/>
    <w:rsid w:val="46464484"/>
    <w:rsid w:val="468D00B5"/>
    <w:rsid w:val="46C66CB3"/>
    <w:rsid w:val="46D1501A"/>
    <w:rsid w:val="47365567"/>
    <w:rsid w:val="476074D8"/>
    <w:rsid w:val="47AB1BDC"/>
    <w:rsid w:val="47C8ECD4"/>
    <w:rsid w:val="4837A64A"/>
    <w:rsid w:val="48AF678E"/>
    <w:rsid w:val="4987DA35"/>
    <w:rsid w:val="4A64975D"/>
    <w:rsid w:val="4A6B2DE7"/>
    <w:rsid w:val="4A7D2653"/>
    <w:rsid w:val="4B1FBC6A"/>
    <w:rsid w:val="4B23C0BD"/>
    <w:rsid w:val="4B33D7E2"/>
    <w:rsid w:val="4BAC014D"/>
    <w:rsid w:val="4BAD1D73"/>
    <w:rsid w:val="4BBCE7F5"/>
    <w:rsid w:val="4BD825D0"/>
    <w:rsid w:val="4C152EB9"/>
    <w:rsid w:val="4C40C332"/>
    <w:rsid w:val="4CD1B67F"/>
    <w:rsid w:val="4CE13B59"/>
    <w:rsid w:val="4CE9FF90"/>
    <w:rsid w:val="4CF2F88F"/>
    <w:rsid w:val="4D796E57"/>
    <w:rsid w:val="4DA47E19"/>
    <w:rsid w:val="4DC03563"/>
    <w:rsid w:val="4DCB85C5"/>
    <w:rsid w:val="4DD0E1DC"/>
    <w:rsid w:val="4E1A7D11"/>
    <w:rsid w:val="4E22A705"/>
    <w:rsid w:val="4E7D1CDE"/>
    <w:rsid w:val="4F0BB488"/>
    <w:rsid w:val="4F88E1A7"/>
    <w:rsid w:val="4FC1B505"/>
    <w:rsid w:val="4FDA162C"/>
    <w:rsid w:val="4FDD40DB"/>
    <w:rsid w:val="5019E21F"/>
    <w:rsid w:val="501F1391"/>
    <w:rsid w:val="50546F8A"/>
    <w:rsid w:val="5073F66D"/>
    <w:rsid w:val="51261C70"/>
    <w:rsid w:val="51801FFC"/>
    <w:rsid w:val="51B25BFF"/>
    <w:rsid w:val="51BD70B3"/>
    <w:rsid w:val="51EA939E"/>
    <w:rsid w:val="51FC805F"/>
    <w:rsid w:val="5246A640"/>
    <w:rsid w:val="533B2BAD"/>
    <w:rsid w:val="5355762B"/>
    <w:rsid w:val="5495128F"/>
    <w:rsid w:val="54A91C2B"/>
    <w:rsid w:val="54C8B795"/>
    <w:rsid w:val="54CC41D8"/>
    <w:rsid w:val="54E19B54"/>
    <w:rsid w:val="55828100"/>
    <w:rsid w:val="55CDE5A3"/>
    <w:rsid w:val="55F3797F"/>
    <w:rsid w:val="5636D3CC"/>
    <w:rsid w:val="566E7ABD"/>
    <w:rsid w:val="56FADB18"/>
    <w:rsid w:val="573829B7"/>
    <w:rsid w:val="57504B72"/>
    <w:rsid w:val="57DD0120"/>
    <w:rsid w:val="5837F4B5"/>
    <w:rsid w:val="58DBEB31"/>
    <w:rsid w:val="58E481E9"/>
    <w:rsid w:val="59237133"/>
    <w:rsid w:val="59874048"/>
    <w:rsid w:val="59F21A9C"/>
    <w:rsid w:val="5A333DCE"/>
    <w:rsid w:val="5A7196BD"/>
    <w:rsid w:val="5A7FD5BB"/>
    <w:rsid w:val="5AF0A44A"/>
    <w:rsid w:val="5B0DD9E5"/>
    <w:rsid w:val="5B10B5BC"/>
    <w:rsid w:val="5BE345B8"/>
    <w:rsid w:val="5C0EB2E1"/>
    <w:rsid w:val="5C55892B"/>
    <w:rsid w:val="5D22641F"/>
    <w:rsid w:val="5D934093"/>
    <w:rsid w:val="5DED7C98"/>
    <w:rsid w:val="5E67F68A"/>
    <w:rsid w:val="5F28E08E"/>
    <w:rsid w:val="5F5304AC"/>
    <w:rsid w:val="5FBA5650"/>
    <w:rsid w:val="601A93E9"/>
    <w:rsid w:val="60526DA3"/>
    <w:rsid w:val="60A18A8D"/>
    <w:rsid w:val="60B1090F"/>
    <w:rsid w:val="611A8C17"/>
    <w:rsid w:val="61862B7E"/>
    <w:rsid w:val="61EED57C"/>
    <w:rsid w:val="61F4AE35"/>
    <w:rsid w:val="61FFDF8F"/>
    <w:rsid w:val="6238BCCF"/>
    <w:rsid w:val="62C4C2D1"/>
    <w:rsid w:val="62FB1531"/>
    <w:rsid w:val="63105626"/>
    <w:rsid w:val="6356A055"/>
    <w:rsid w:val="63F8F1A7"/>
    <w:rsid w:val="63FCC2C7"/>
    <w:rsid w:val="65795DA2"/>
    <w:rsid w:val="65F964C8"/>
    <w:rsid w:val="66720DD2"/>
    <w:rsid w:val="66CD9B71"/>
    <w:rsid w:val="66CF663C"/>
    <w:rsid w:val="670F0AC5"/>
    <w:rsid w:val="675F6646"/>
    <w:rsid w:val="67688063"/>
    <w:rsid w:val="68093034"/>
    <w:rsid w:val="68110EFD"/>
    <w:rsid w:val="68406BB4"/>
    <w:rsid w:val="687C878E"/>
    <w:rsid w:val="69206D10"/>
    <w:rsid w:val="697736A6"/>
    <w:rsid w:val="69FEC9C3"/>
    <w:rsid w:val="6A79FA59"/>
    <w:rsid w:val="6A8E6FDF"/>
    <w:rsid w:val="6AA70BBD"/>
    <w:rsid w:val="6B43C080"/>
    <w:rsid w:val="6B66AF2B"/>
    <w:rsid w:val="6B8B2788"/>
    <w:rsid w:val="6B8DA6C7"/>
    <w:rsid w:val="6B8F2195"/>
    <w:rsid w:val="6BE9E833"/>
    <w:rsid w:val="6C017461"/>
    <w:rsid w:val="6C33B874"/>
    <w:rsid w:val="6CDE1BCC"/>
    <w:rsid w:val="6CE4A1FA"/>
    <w:rsid w:val="6D184352"/>
    <w:rsid w:val="6D224E12"/>
    <w:rsid w:val="6D40BCF2"/>
    <w:rsid w:val="6D566630"/>
    <w:rsid w:val="6D7B44E9"/>
    <w:rsid w:val="6D7DF5E3"/>
    <w:rsid w:val="6E020796"/>
    <w:rsid w:val="6E076B55"/>
    <w:rsid w:val="6E486C7A"/>
    <w:rsid w:val="6E96F6EA"/>
    <w:rsid w:val="6F099D05"/>
    <w:rsid w:val="6F6CFAA0"/>
    <w:rsid w:val="6F8B3995"/>
    <w:rsid w:val="6FF715BE"/>
    <w:rsid w:val="70A06461"/>
    <w:rsid w:val="71CC4C57"/>
    <w:rsid w:val="71E1BC79"/>
    <w:rsid w:val="72340321"/>
    <w:rsid w:val="72AC9D93"/>
    <w:rsid w:val="72C03D92"/>
    <w:rsid w:val="72CA3952"/>
    <w:rsid w:val="734CC2F0"/>
    <w:rsid w:val="737FC31B"/>
    <w:rsid w:val="73A6F1D7"/>
    <w:rsid w:val="73A75356"/>
    <w:rsid w:val="73AEFD23"/>
    <w:rsid w:val="73AF38DE"/>
    <w:rsid w:val="73FBDDCF"/>
    <w:rsid w:val="740E92D1"/>
    <w:rsid w:val="74948C9A"/>
    <w:rsid w:val="75388FB4"/>
    <w:rsid w:val="75C5026F"/>
    <w:rsid w:val="75D26327"/>
    <w:rsid w:val="765C192E"/>
    <w:rsid w:val="768463B2"/>
    <w:rsid w:val="76A45193"/>
    <w:rsid w:val="77070565"/>
    <w:rsid w:val="773A3C2C"/>
    <w:rsid w:val="77472D4A"/>
    <w:rsid w:val="7830A04E"/>
    <w:rsid w:val="788C3FBB"/>
    <w:rsid w:val="78D2BA04"/>
    <w:rsid w:val="78F011D0"/>
    <w:rsid w:val="794289CE"/>
    <w:rsid w:val="79A4D9B6"/>
    <w:rsid w:val="79E328E9"/>
    <w:rsid w:val="7A6C63CC"/>
    <w:rsid w:val="7AFCA13F"/>
    <w:rsid w:val="7B294831"/>
    <w:rsid w:val="7B2DDBF3"/>
    <w:rsid w:val="7BC05E3C"/>
    <w:rsid w:val="7C5D3FCE"/>
    <w:rsid w:val="7CC88BD4"/>
    <w:rsid w:val="7CCA6627"/>
    <w:rsid w:val="7CD313E6"/>
    <w:rsid w:val="7D135A2E"/>
    <w:rsid w:val="7D2AFF0F"/>
    <w:rsid w:val="7D2D40A1"/>
    <w:rsid w:val="7D8997B8"/>
    <w:rsid w:val="7D8C030C"/>
    <w:rsid w:val="7DB62285"/>
    <w:rsid w:val="7E151D62"/>
    <w:rsid w:val="7E183213"/>
    <w:rsid w:val="7E1A2FAF"/>
    <w:rsid w:val="7EB02DC1"/>
    <w:rsid w:val="7ED076AF"/>
    <w:rsid w:val="7EEE08FA"/>
    <w:rsid w:val="7F5A6AFA"/>
    <w:rsid w:val="7FA8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C83D"/>
  <w15:chartTrackingRefBased/>
  <w15:docId w15:val="{954799B6-2B6B-4B28-B379-2E9D107DA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3E54"/>
    <w:pPr>
      <w:suppressAutoHyphens/>
      <w:spacing w:line="276" w:lineRule="auto"/>
      <w:ind w:left="426"/>
      <w:contextualSpacing/>
      <w:jc w:val="both"/>
    </w:pPr>
    <w:rPr>
      <w:rFonts w:asciiTheme="majorHAnsi" w:eastAsiaTheme="majorEastAsia" w:hAnsiTheme="majorHAnsi" w:cstheme="majorHAnsi"/>
      <w:sz w:val="20"/>
      <w:szCs w:val="22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C47A74"/>
    <w:pPr>
      <w:numPr>
        <w:numId w:val="1"/>
      </w:numPr>
      <w:ind w:left="0" w:hanging="426"/>
      <w:outlineLvl w:val="0"/>
    </w:pPr>
    <w:rPr>
      <w:b/>
      <w:bCs/>
      <w:color w:val="4472C4" w:themeColor="accent1"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943E54"/>
    <w:pPr>
      <w:numPr>
        <w:numId w:val="5"/>
      </w:numPr>
      <w:ind w:left="426" w:hanging="426"/>
      <w:outlineLvl w:val="1"/>
    </w:pPr>
    <w:rPr>
      <w:b/>
      <w:bCs/>
      <w:sz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943E54"/>
    <w:pPr>
      <w:numPr>
        <w:ilvl w:val="1"/>
      </w:numPr>
      <w:ind w:left="1134" w:hanging="715"/>
      <w:outlineLvl w:val="2"/>
    </w:pPr>
    <w:rPr>
      <w:b w:val="0"/>
      <w:bCs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943E54"/>
    <w:pPr>
      <w:numPr>
        <w:ilvl w:val="2"/>
      </w:numPr>
      <w:ind w:left="1701" w:hanging="981"/>
      <w:outlineLvl w:val="3"/>
    </w:p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3F32A0"/>
    <w:pPr>
      <w:numPr>
        <w:ilvl w:val="3"/>
      </w:numPr>
      <w:ind w:left="2268" w:hanging="1188"/>
      <w:outlineLvl w:val="4"/>
    </w:p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D436DB"/>
    <w:pPr>
      <w:numPr>
        <w:numId w:val="4"/>
      </w:numPr>
      <w:ind w:left="1843" w:hanging="850"/>
      <w:outlineLvl w:val="5"/>
    </w:p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481EC5"/>
    <w:pPr>
      <w:keepNext/>
      <w:keepLines/>
      <w:spacing w:before="40"/>
      <w:outlineLvl w:val="6"/>
    </w:pPr>
    <w:rPr>
      <w:rFonts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7A74"/>
    <w:rPr>
      <w:rFonts w:asciiTheme="majorHAnsi" w:eastAsiaTheme="majorEastAsia" w:hAnsiTheme="majorHAnsi" w:cstheme="majorHAnsi"/>
      <w:b/>
      <w:bCs/>
      <w:color w:val="4472C4" w:themeColor="accent1"/>
      <w:lang w:eastAsia="pl-PL"/>
    </w:rPr>
  </w:style>
  <w:style w:type="paragraph" w:styleId="Nagwekspisutreci">
    <w:name w:val="TOC Heading"/>
    <w:basedOn w:val="Normalny"/>
    <w:next w:val="Normalny"/>
    <w:uiPriority w:val="39"/>
    <w:unhideWhenUsed/>
    <w:qFormat/>
    <w:rsid w:val="007F5F17"/>
    <w:rPr>
      <w:color w:val="4472C4" w:themeColor="accent1"/>
      <w:sz w:val="48"/>
      <w:szCs w:val="48"/>
    </w:rPr>
  </w:style>
  <w:style w:type="character" w:styleId="Tytuksiki">
    <w:name w:val="Book Title"/>
    <w:uiPriority w:val="33"/>
    <w:qFormat/>
    <w:rsid w:val="007F5F17"/>
    <w:rPr>
      <w:rFonts w:ascii="Calibri" w:hAnsi="Calibri" w:cs="Calibri"/>
      <w:sz w:val="32"/>
      <w:szCs w:val="32"/>
    </w:rPr>
  </w:style>
  <w:style w:type="paragraph" w:styleId="Akapitzlist">
    <w:name w:val="List Paragraph"/>
    <w:aliases w:val="Numerowanie,Akapit z listą4,Podsis rysunku,T_SZ_List Paragraph,L1,Akapit z listą5,BulletC,Wyliczanie,Obiekt,normalny tekst,Akapit z listą31,Bullets,List Paragraph1,Wypunktowanie,CP-UC,CP-Punkty,Bullet List,List - bullets,b1,Bulleted list"/>
    <w:basedOn w:val="Normalny"/>
    <w:link w:val="AkapitzlistZnak"/>
    <w:uiPriority w:val="99"/>
    <w:qFormat/>
    <w:rsid w:val="000D5268"/>
    <w:pPr>
      <w:numPr>
        <w:numId w:val="8"/>
      </w:numPr>
      <w:spacing w:after="80"/>
      <w:ind w:left="567" w:hanging="567"/>
      <w:contextualSpacing w:val="0"/>
    </w:pPr>
  </w:style>
  <w:style w:type="character" w:customStyle="1" w:styleId="Nagwek2Znak">
    <w:name w:val="Nagłówek 2 Znak"/>
    <w:basedOn w:val="Domylnaczcionkaakapitu"/>
    <w:link w:val="Nagwek2"/>
    <w:uiPriority w:val="9"/>
    <w:rsid w:val="00943E54"/>
    <w:rPr>
      <w:rFonts w:asciiTheme="majorHAnsi" w:eastAsiaTheme="majorEastAsia" w:hAnsiTheme="majorHAnsi" w:cstheme="majorHAnsi"/>
      <w:b/>
      <w:bCs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43E54"/>
    <w:rPr>
      <w:rFonts w:asciiTheme="majorHAnsi" w:eastAsiaTheme="majorEastAsia" w:hAnsiTheme="majorHAnsi" w:cstheme="majorHAnsi"/>
      <w:sz w:val="20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43E54"/>
    <w:rPr>
      <w:rFonts w:asciiTheme="majorHAnsi" w:eastAsiaTheme="majorEastAsia" w:hAnsiTheme="majorHAnsi" w:cstheme="majorHAnsi"/>
      <w:sz w:val="20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3F32A0"/>
    <w:rPr>
      <w:rFonts w:asciiTheme="majorHAnsi" w:eastAsiaTheme="majorEastAsia" w:hAnsiTheme="majorHAnsi" w:cstheme="majorHAnsi"/>
      <w:sz w:val="20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D436DB"/>
    <w:rPr>
      <w:rFonts w:asciiTheme="majorHAnsi" w:eastAsiaTheme="majorEastAsia" w:hAnsiTheme="majorHAnsi" w:cstheme="majorHAnsi"/>
      <w:sz w:val="20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481EC5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numbering" w:customStyle="1" w:styleId="Biecalista1">
    <w:name w:val="Bieżąca lista1"/>
    <w:uiPriority w:val="99"/>
    <w:rsid w:val="006621C4"/>
    <w:pPr>
      <w:numPr>
        <w:numId w:val="2"/>
      </w:numPr>
    </w:pPr>
  </w:style>
  <w:style w:type="numbering" w:customStyle="1" w:styleId="Biecalista2">
    <w:name w:val="Bieżąca lista2"/>
    <w:uiPriority w:val="99"/>
    <w:rsid w:val="006621C4"/>
    <w:pPr>
      <w:numPr>
        <w:numId w:val="3"/>
      </w:numPr>
    </w:pPr>
  </w:style>
  <w:style w:type="character" w:styleId="Hipercze">
    <w:name w:val="Hyperlink"/>
    <w:basedOn w:val="Domylnaczcionkaakapitu"/>
    <w:uiPriority w:val="99"/>
    <w:unhideWhenUsed/>
    <w:rsid w:val="00F449F1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Akapit z listą4 Znak,Podsis rysunku Znak,T_SZ_List Paragraph Znak,L1 Znak,Akapit z listą5 Znak,BulletC Znak,Wyliczanie Znak,Obiekt Znak,normalny tekst Znak,Akapit z listą31 Znak,Bullets Znak,List Paragraph1 Znak"/>
    <w:basedOn w:val="Domylnaczcionkaakapitu"/>
    <w:link w:val="Akapitzlist"/>
    <w:uiPriority w:val="99"/>
    <w:qFormat/>
    <w:rsid w:val="000D5268"/>
    <w:rPr>
      <w:rFonts w:asciiTheme="majorHAnsi" w:eastAsiaTheme="majorEastAsia" w:hAnsiTheme="majorHAnsi" w:cstheme="majorHAnsi"/>
      <w:sz w:val="20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B6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B6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B6C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6CA7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6CA7"/>
    <w:rPr>
      <w:rFonts w:asciiTheme="majorHAnsi" w:eastAsiaTheme="majorEastAsia" w:hAnsiTheme="majorHAnsi" w:cstheme="majorHAns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C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CA7"/>
    <w:rPr>
      <w:rFonts w:asciiTheme="majorHAnsi" w:eastAsiaTheme="majorEastAsia" w:hAnsiTheme="majorHAnsi" w:cstheme="majorHAnsi"/>
      <w:b/>
      <w:bCs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9D486D"/>
    <w:pPr>
      <w:tabs>
        <w:tab w:val="left" w:pos="432"/>
        <w:tab w:val="right" w:pos="9062"/>
      </w:tabs>
      <w:spacing w:before="360" w:after="360"/>
      <w:ind w:left="0"/>
      <w:jc w:val="left"/>
    </w:pPr>
    <w:rPr>
      <w:rFonts w:asciiTheme="minorHAnsi" w:hAnsiTheme="minorHAnsi" w:cstheme="minorHAnsi"/>
      <w:b/>
      <w:bCs/>
      <w:caps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  <w:b/>
      <w:bCs/>
      <w:smallCaps/>
    </w:rPr>
  </w:style>
  <w:style w:type="paragraph" w:styleId="Spistreci3">
    <w:name w:val="toc 3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  <w:smallCaps/>
    </w:rPr>
  </w:style>
  <w:style w:type="paragraph" w:styleId="Spistreci4">
    <w:name w:val="toc 4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5">
    <w:name w:val="toc 5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6">
    <w:name w:val="toc 6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7">
    <w:name w:val="toc 7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8">
    <w:name w:val="toc 8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9">
    <w:name w:val="toc 9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Tytu">
    <w:name w:val="Title"/>
    <w:basedOn w:val="Normalny"/>
    <w:next w:val="Normalny"/>
    <w:link w:val="TytuZnak"/>
    <w:uiPriority w:val="10"/>
    <w:qFormat/>
    <w:rsid w:val="00C47A74"/>
    <w:pPr>
      <w:spacing w:line="240" w:lineRule="auto"/>
    </w:pPr>
    <w:rPr>
      <w:rFonts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7A7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7A74"/>
    <w:pPr>
      <w:numPr>
        <w:ilvl w:val="1"/>
      </w:numPr>
      <w:spacing w:after="160"/>
      <w:ind w:left="426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C47A74"/>
    <w:rPr>
      <w:rFonts w:eastAsiaTheme="minorEastAsia"/>
      <w:color w:val="5A5A5A" w:themeColor="text1" w:themeTint="A5"/>
      <w:spacing w:val="15"/>
      <w:sz w:val="22"/>
      <w:szCs w:val="22"/>
      <w:lang w:eastAsia="pl-PL"/>
    </w:rPr>
  </w:style>
  <w:style w:type="numbering" w:customStyle="1" w:styleId="Biecalista3">
    <w:name w:val="Bieżąca lista3"/>
    <w:uiPriority w:val="99"/>
    <w:rsid w:val="00C47A74"/>
    <w:pPr>
      <w:numPr>
        <w:numId w:val="6"/>
      </w:numPr>
    </w:pPr>
  </w:style>
  <w:style w:type="numbering" w:customStyle="1" w:styleId="Biecalista4">
    <w:name w:val="Bieżąca lista4"/>
    <w:uiPriority w:val="99"/>
    <w:rsid w:val="00C47A74"/>
    <w:pPr>
      <w:numPr>
        <w:numId w:val="7"/>
      </w:numPr>
    </w:pPr>
  </w:style>
  <w:style w:type="numbering" w:customStyle="1" w:styleId="Biecalista10">
    <w:name w:val="Bieżąca lista10"/>
    <w:uiPriority w:val="99"/>
    <w:rsid w:val="009007CE"/>
    <w:pPr>
      <w:numPr>
        <w:numId w:val="9"/>
      </w:numPr>
    </w:pPr>
  </w:style>
  <w:style w:type="paragraph" w:styleId="NormalnyWeb">
    <w:name w:val="Normal (Web)"/>
    <w:basedOn w:val="Normalny"/>
    <w:uiPriority w:val="99"/>
    <w:semiHidden/>
    <w:unhideWhenUsed/>
    <w:rsid w:val="006F116F"/>
    <w:rPr>
      <w:rFonts w:ascii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F03874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8C0D08"/>
    <w:rPr>
      <w:rFonts w:asciiTheme="majorHAnsi" w:eastAsiaTheme="majorEastAsia" w:hAnsiTheme="majorHAnsi" w:cstheme="majorHAnsi"/>
      <w:sz w:val="22"/>
      <w:szCs w:val="22"/>
      <w:lang w:eastAsia="pl-PL"/>
    </w:rPr>
  </w:style>
  <w:style w:type="table" w:customStyle="1" w:styleId="ScrollTableNormal">
    <w:name w:val="Scroll Table Normal"/>
    <w:basedOn w:val="Standardowy"/>
    <w:uiPriority w:val="99"/>
    <w:qFormat/>
    <w:rsid w:val="00DD4253"/>
    <w:pPr>
      <w:spacing w:after="12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b/>
        <w:color w:val="00000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/>
      </w:rPr>
    </w:tblStylePr>
  </w:style>
  <w:style w:type="paragraph" w:styleId="Legenda">
    <w:name w:val="caption"/>
    <w:basedOn w:val="Normalny"/>
    <w:next w:val="Normalny"/>
    <w:uiPriority w:val="35"/>
    <w:qFormat/>
    <w:rsid w:val="00DD4253"/>
    <w:pPr>
      <w:suppressAutoHyphens w:val="0"/>
      <w:spacing w:after="200" w:line="240" w:lineRule="auto"/>
      <w:ind w:left="0"/>
      <w:contextualSpacing w:val="0"/>
      <w:jc w:val="left"/>
    </w:pPr>
    <w:rPr>
      <w:rFonts w:asciiTheme="minorHAnsi" w:eastAsiaTheme="minorEastAsia" w:hAnsiTheme="minorHAnsi" w:cs="Times New Roman"/>
      <w:i/>
      <w:iCs/>
      <w:color w:val="44546A" w:themeColor="text2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5B013C"/>
    <w:pPr>
      <w:tabs>
        <w:tab w:val="center" w:pos="4536"/>
        <w:tab w:val="right" w:pos="9072"/>
      </w:tabs>
      <w:suppressAutoHyphens w:val="0"/>
      <w:spacing w:line="240" w:lineRule="auto"/>
      <w:ind w:left="0"/>
      <w:contextualSpacing w:val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5B013C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B013C"/>
    <w:pPr>
      <w:suppressAutoHyphens w:val="0"/>
      <w:spacing w:line="240" w:lineRule="auto"/>
      <w:ind w:left="0"/>
      <w:contextualSpacing w:val="0"/>
      <w:jc w:val="left"/>
    </w:pPr>
    <w:rPr>
      <w:rFonts w:ascii="Arial" w:eastAsia="Times New Roman" w:hAnsi="Arial" w:cs="Arial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B013C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semiHidden/>
    <w:rsid w:val="005B013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557A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57A9"/>
    <w:rPr>
      <w:rFonts w:asciiTheme="majorHAnsi" w:eastAsiaTheme="majorEastAsia" w:hAnsiTheme="majorHAnsi" w:cstheme="majorHAnsi"/>
      <w:sz w:val="20"/>
      <w:szCs w:val="22"/>
      <w:lang w:eastAsia="pl-PL"/>
    </w:rPr>
  </w:style>
  <w:style w:type="table" w:styleId="Tabelalisty3akcent3">
    <w:name w:val="List Table 3 Accent 3"/>
    <w:basedOn w:val="Standardowy"/>
    <w:uiPriority w:val="48"/>
    <w:rsid w:val="006A0CD1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D0D85"/>
    <w:rPr>
      <w:color w:val="605E5C"/>
      <w:shd w:val="clear" w:color="auto" w:fill="E1DFDD"/>
    </w:rPr>
  </w:style>
  <w:style w:type="character" w:customStyle="1" w:styleId="Wzmianka1">
    <w:name w:val="Wzmianka1"/>
    <w:basedOn w:val="Domylnaczcionkaakapitu"/>
    <w:uiPriority w:val="99"/>
    <w:unhideWhenUsed/>
    <w:rsid w:val="006D0D85"/>
    <w:rPr>
      <w:color w:val="2B579A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0D8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0D85"/>
    <w:rPr>
      <w:rFonts w:ascii="Segoe UI" w:eastAsiaTheme="maj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17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944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68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13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04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010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231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733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5513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006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4309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6009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30930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91185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048725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210354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93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1121468">
                                              <w:marLeft w:val="0"/>
                                              <w:marRight w:val="0"/>
                                              <w:marTop w:val="36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803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88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7181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345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3357851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2750733">
                                              <w:marLeft w:val="0"/>
                                              <w:marRight w:val="0"/>
                                              <w:marTop w:val="36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777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6423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8440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2855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81967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3183873">
          <w:marLeft w:val="0"/>
          <w:marRight w:val="0"/>
          <w:marTop w:val="12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2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134679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62822">
                      <w:marLeft w:val="0"/>
                      <w:marRight w:val="0"/>
                      <w:marTop w:val="0"/>
                      <w:marBottom w:val="0"/>
                      <w:divBdr>
                        <w:top w:val="single" w:sz="24" w:space="0" w:color="auto"/>
                        <w:left w:val="single" w:sz="24" w:space="0" w:color="auto"/>
                        <w:bottom w:val="single" w:sz="24" w:space="0" w:color="auto"/>
                        <w:right w:val="single" w:sz="24" w:space="0" w:color="auto"/>
                      </w:divBdr>
                      <w:divsChild>
                        <w:div w:id="105624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62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841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0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0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53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80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7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9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3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AB02375AA66046A1579F118D140D77" ma:contentTypeVersion="13" ma:contentTypeDescription="Utwórz nowy dokument." ma:contentTypeScope="" ma:versionID="d82c4d2dbafa79f72694aef205ae9c0f">
  <xsd:schema xmlns:xsd="http://www.w3.org/2001/XMLSchema" xmlns:xs="http://www.w3.org/2001/XMLSchema" xmlns:p="http://schemas.microsoft.com/office/2006/metadata/properties" xmlns:ns2="a215e53d-d20d-48ef-9a27-1c5aae5e9b05" xmlns:ns3="3e54ee71-1a65-433e-a21d-eed74be32dda" targetNamespace="http://schemas.microsoft.com/office/2006/metadata/properties" ma:root="true" ma:fieldsID="556fc22c40b56e1d9d6fddea4f57f8ed" ns2:_="" ns3:_="">
    <xsd:import namespace="a215e53d-d20d-48ef-9a27-1c5aae5e9b05"/>
    <xsd:import namespace="3e54ee71-1a65-433e-a21d-eed74be32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5e53d-d20d-48ef-9a27-1c5aae5e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e9e5e939-47e2-4e94-8522-e1e1bd9834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ee71-1a65-433e-a21d-eed74be32dd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276d9ef-be7c-4c06-b25f-c86d13f93f50}" ma:internalName="TaxCatchAll" ma:showField="CatchAllData" ma:web="3e54ee71-1a65-433e-a21d-eed74be32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ee71-1a65-433e-a21d-eed74be32dda" xsi:nil="true"/>
    <lcf76f155ced4ddcb4097134ff3c332f xmlns="a215e53d-d20d-48ef-9a27-1c5aae5e9b0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EC266D-05C4-49DA-B933-D8738C332A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E58172-34DC-7842-993E-2E5E7D3025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BAAB87-826A-435F-B2DB-FD532FCF4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15e53d-d20d-48ef-9a27-1c5aae5e9b05"/>
    <ds:schemaRef ds:uri="3e54ee71-1a65-433e-a21d-eed74be32d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32F57-C2C6-4B18-A5D2-C97418C16D25}">
  <ds:schemaRefs>
    <ds:schemaRef ds:uri="http://schemas.microsoft.com/office/2006/metadata/properties"/>
    <ds:schemaRef ds:uri="http://schemas.microsoft.com/office/infopath/2007/PartnerControls"/>
    <ds:schemaRef ds:uri="3e54ee71-1a65-433e-a21d-eed74be32dda"/>
    <ds:schemaRef ds:uri="a215e53d-d20d-48ef-9a27-1c5aae5e9b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5</Pages>
  <Words>1638</Words>
  <Characters>9829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11445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Jagiełło</dc:creator>
  <cp:keywords/>
  <dc:description/>
  <cp:lastModifiedBy>Piotr Jagiełło</cp:lastModifiedBy>
  <cp:revision>498</cp:revision>
  <dcterms:created xsi:type="dcterms:W3CDTF">2022-12-18T00:20:00Z</dcterms:created>
  <dcterms:modified xsi:type="dcterms:W3CDTF">2023-09-20T10:47:00Z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0x010100F9AB02375AA66046A1579F118D140D77</vt:lpwstr>
  </property>
  <property fmtid="{D5CDD505-2E9C-101B-9397-08002B2CF9AE}" pid="3" name="MediaServiceImageTags">
    <vt:lpwstr/>
  </property>
</Properties>
</file>